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56" w:rsidRDefault="00283B56" w:rsidP="00283B56">
      <w:pPr>
        <w:pStyle w:val="a5"/>
        <w:spacing w:line="240" w:lineRule="auto"/>
        <w:ind w:left="0"/>
        <w:jc w:val="center"/>
        <w:rPr>
          <w:sz w:val="24"/>
          <w:szCs w:val="24"/>
        </w:rPr>
      </w:pPr>
      <w:r>
        <w:rPr>
          <w:sz w:val="24"/>
          <w:szCs w:val="24"/>
        </w:rPr>
        <w:t>БЕЛГОРОДСКАЯ ОБЛАСТЬ</w:t>
      </w:r>
    </w:p>
    <w:p w:rsidR="00283B56" w:rsidRDefault="00283B56" w:rsidP="00283B56">
      <w:pPr>
        <w:jc w:val="center"/>
        <w:rPr>
          <w:b/>
          <w:sz w:val="24"/>
          <w:szCs w:val="24"/>
        </w:rPr>
      </w:pPr>
      <w:r>
        <w:rPr>
          <w:noProof/>
        </w:rPr>
        <w:drawing>
          <wp:anchor distT="0" distB="0" distL="114300" distR="114300" simplePos="0" relativeHeight="251658240" behindDoc="0" locked="0" layoutInCell="1" allowOverlap="1">
            <wp:simplePos x="0" y="0"/>
            <wp:positionH relativeFrom="margin">
              <wp:posOffset>2818765</wp:posOffset>
            </wp:positionH>
            <wp:positionV relativeFrom="margin">
              <wp:posOffset>497205</wp:posOffset>
            </wp:positionV>
            <wp:extent cx="476885" cy="612140"/>
            <wp:effectExtent l="19050" t="0" r="0" b="0"/>
            <wp:wrapTopAndBottom/>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7" cstate="print">
                      <a:clrChange>
                        <a:clrFrom>
                          <a:srgbClr val="D4D4D4"/>
                        </a:clrFrom>
                        <a:clrTo>
                          <a:srgbClr val="D4D4D4">
                            <a:alpha val="0"/>
                          </a:srgbClr>
                        </a:clrTo>
                      </a:clrChange>
                      <a:grayscl/>
                      <a:biLevel thresh="50000"/>
                    </a:blip>
                    <a:srcRect/>
                    <a:stretch>
                      <a:fillRect/>
                    </a:stretch>
                  </pic:blipFill>
                  <pic:spPr bwMode="auto">
                    <a:xfrm>
                      <a:off x="0" y="0"/>
                      <a:ext cx="476885" cy="612140"/>
                    </a:xfrm>
                    <a:prstGeom prst="rect">
                      <a:avLst/>
                    </a:prstGeom>
                    <a:noFill/>
                  </pic:spPr>
                </pic:pic>
              </a:graphicData>
            </a:graphic>
          </wp:anchor>
        </w:drawing>
      </w:r>
      <w:r>
        <w:rPr>
          <w:b/>
          <w:sz w:val="24"/>
          <w:szCs w:val="24"/>
        </w:rPr>
        <w:t>ЧЕРНЯНСКИЙ РАЙОН</w:t>
      </w:r>
    </w:p>
    <w:p w:rsidR="00283B56" w:rsidRDefault="00283B56" w:rsidP="00283B56">
      <w:pPr>
        <w:rPr>
          <w:b/>
          <w:sz w:val="14"/>
          <w:szCs w:val="28"/>
        </w:rPr>
      </w:pPr>
    </w:p>
    <w:p w:rsidR="00283B56" w:rsidRDefault="00283B56" w:rsidP="00283B56">
      <w:pPr>
        <w:pStyle w:val="a5"/>
        <w:spacing w:line="240" w:lineRule="auto"/>
        <w:ind w:left="0"/>
        <w:jc w:val="center"/>
        <w:rPr>
          <w:sz w:val="24"/>
          <w:szCs w:val="24"/>
        </w:rPr>
      </w:pPr>
      <w:r>
        <w:rPr>
          <w:sz w:val="24"/>
          <w:szCs w:val="24"/>
        </w:rPr>
        <w:t xml:space="preserve">АДМИНИСТРАЦИЯ </w:t>
      </w:r>
      <w:r w:rsidR="004B376E">
        <w:rPr>
          <w:sz w:val="24"/>
          <w:szCs w:val="24"/>
        </w:rPr>
        <w:t xml:space="preserve">ЛУБЯНСКОГО </w:t>
      </w:r>
      <w:r>
        <w:rPr>
          <w:sz w:val="24"/>
          <w:szCs w:val="24"/>
        </w:rPr>
        <w:t xml:space="preserve"> СЕЛЬСКОГО ПОСЕЛЕНИЯ МУНИЦИПАЛЬНОГО РАЙОНА </w:t>
      </w:r>
    </w:p>
    <w:p w:rsidR="00283B56" w:rsidRDefault="00283B56" w:rsidP="00283B56">
      <w:pPr>
        <w:pStyle w:val="a5"/>
        <w:spacing w:line="240" w:lineRule="auto"/>
        <w:ind w:left="0"/>
        <w:jc w:val="center"/>
        <w:rPr>
          <w:sz w:val="24"/>
          <w:szCs w:val="24"/>
        </w:rPr>
      </w:pPr>
      <w:r>
        <w:rPr>
          <w:sz w:val="24"/>
          <w:szCs w:val="24"/>
        </w:rPr>
        <w:t>"ЧЕРНЯНСКИЙ РАЙОН" БЕЛГОРОДСКОЙ ОБЛАСТИ</w:t>
      </w:r>
    </w:p>
    <w:p w:rsidR="00283B56" w:rsidRDefault="00283B56" w:rsidP="00283B56">
      <w:pPr>
        <w:rPr>
          <w:b/>
          <w:sz w:val="24"/>
          <w:szCs w:val="24"/>
        </w:rPr>
      </w:pPr>
    </w:p>
    <w:p w:rsidR="00283B56" w:rsidRDefault="00283B56" w:rsidP="00283B56">
      <w:pPr>
        <w:shd w:val="clear" w:color="auto" w:fill="FFFFFF"/>
        <w:spacing w:line="276" w:lineRule="auto"/>
        <w:jc w:val="center"/>
        <w:rPr>
          <w:b/>
          <w:sz w:val="28"/>
          <w:szCs w:val="28"/>
        </w:rPr>
      </w:pPr>
      <w:r>
        <w:rPr>
          <w:b/>
          <w:sz w:val="28"/>
          <w:szCs w:val="28"/>
        </w:rPr>
        <w:t>Р А С П О Р Я Ж Е Н И Е</w:t>
      </w:r>
    </w:p>
    <w:p w:rsidR="00283B56" w:rsidRDefault="00283B56" w:rsidP="00283B56">
      <w:pPr>
        <w:shd w:val="clear" w:color="auto" w:fill="FFFFFF"/>
        <w:spacing w:line="276" w:lineRule="auto"/>
        <w:jc w:val="center"/>
        <w:rPr>
          <w:b/>
          <w:sz w:val="22"/>
          <w:szCs w:val="22"/>
        </w:rPr>
      </w:pPr>
      <w:r>
        <w:rPr>
          <w:b/>
          <w:sz w:val="22"/>
          <w:szCs w:val="22"/>
        </w:rPr>
        <w:t>с.</w:t>
      </w:r>
      <w:r w:rsidR="004B376E">
        <w:rPr>
          <w:b/>
          <w:sz w:val="22"/>
          <w:szCs w:val="22"/>
        </w:rPr>
        <w:t>Лубяное - Первое</w:t>
      </w:r>
    </w:p>
    <w:p w:rsidR="00283B56" w:rsidRDefault="00283B56" w:rsidP="00283B56">
      <w:pPr>
        <w:shd w:val="clear" w:color="auto" w:fill="FFFFFF"/>
        <w:ind w:hanging="751"/>
        <w:jc w:val="center"/>
        <w:rPr>
          <w:b/>
          <w:sz w:val="28"/>
          <w:szCs w:val="28"/>
        </w:rPr>
      </w:pPr>
    </w:p>
    <w:p w:rsidR="00283B56" w:rsidRDefault="00283B56" w:rsidP="00283B56">
      <w:pPr>
        <w:shd w:val="clear" w:color="auto" w:fill="FFFFFF"/>
        <w:rPr>
          <w:b/>
          <w:color w:val="000000"/>
          <w:sz w:val="28"/>
          <w:szCs w:val="28"/>
        </w:rPr>
      </w:pPr>
      <w:r>
        <w:rPr>
          <w:b/>
          <w:sz w:val="28"/>
          <w:szCs w:val="28"/>
        </w:rPr>
        <w:t>"</w:t>
      </w:r>
      <w:r w:rsidR="005718E2">
        <w:rPr>
          <w:b/>
          <w:sz w:val="28"/>
          <w:szCs w:val="28"/>
        </w:rPr>
        <w:t>20</w:t>
      </w:r>
      <w:r>
        <w:rPr>
          <w:b/>
          <w:sz w:val="28"/>
          <w:szCs w:val="28"/>
        </w:rPr>
        <w:t xml:space="preserve">" июля </w:t>
      </w:r>
      <w:smartTag w:uri="urn:schemas-microsoft-com:office:smarttags" w:element="metricconverter">
        <w:smartTagPr>
          <w:attr w:name="ProductID" w:val="2020 г"/>
        </w:smartTagPr>
        <w:r>
          <w:rPr>
            <w:b/>
            <w:color w:val="000000"/>
            <w:sz w:val="28"/>
            <w:szCs w:val="28"/>
          </w:rPr>
          <w:t>2020 г</w:t>
        </w:r>
      </w:smartTag>
      <w:r>
        <w:rPr>
          <w:b/>
          <w:color w:val="000000"/>
          <w:sz w:val="28"/>
          <w:szCs w:val="28"/>
        </w:rPr>
        <w:t xml:space="preserve">.                                                           </w:t>
      </w:r>
      <w:r w:rsidR="00EB05BB">
        <w:rPr>
          <w:b/>
          <w:color w:val="000000"/>
          <w:sz w:val="28"/>
          <w:szCs w:val="28"/>
        </w:rPr>
        <w:t xml:space="preserve">                            № </w:t>
      </w:r>
      <w:r w:rsidR="00EB05BB" w:rsidRPr="004B376E">
        <w:rPr>
          <w:b/>
          <w:color w:val="FF0000"/>
          <w:sz w:val="28"/>
          <w:szCs w:val="28"/>
        </w:rPr>
        <w:t>30</w:t>
      </w:r>
      <w:r w:rsidRPr="004B376E">
        <w:rPr>
          <w:b/>
          <w:color w:val="FF0000"/>
          <w:sz w:val="28"/>
          <w:szCs w:val="28"/>
        </w:rPr>
        <w:t xml:space="preserve"> - р</w:t>
      </w:r>
    </w:p>
    <w:p w:rsidR="00283B56" w:rsidRDefault="00283B56" w:rsidP="00283B56">
      <w:pPr>
        <w:pStyle w:val="a5"/>
        <w:spacing w:line="240" w:lineRule="auto"/>
        <w:ind w:left="0"/>
        <w:jc w:val="center"/>
        <w:rPr>
          <w:rFonts w:ascii="Arial" w:hAnsi="Arial" w:cs="Arial"/>
          <w:sz w:val="20"/>
          <w:szCs w:val="28"/>
        </w:rPr>
      </w:pPr>
    </w:p>
    <w:p w:rsidR="00283B56" w:rsidRDefault="00283B56" w:rsidP="00283B56">
      <w:pPr>
        <w:rPr>
          <w:sz w:val="26"/>
          <w:szCs w:val="26"/>
        </w:rPr>
      </w:pPr>
    </w:p>
    <w:p w:rsidR="00283B56" w:rsidRDefault="00283B56" w:rsidP="00283B56">
      <w:pPr>
        <w:rPr>
          <w:sz w:val="26"/>
          <w:szCs w:val="26"/>
        </w:rPr>
      </w:pPr>
    </w:p>
    <w:p w:rsidR="00283B56" w:rsidRDefault="00283B56" w:rsidP="00283B56">
      <w:pPr>
        <w:jc w:val="center"/>
        <w:rPr>
          <w:b/>
          <w:sz w:val="28"/>
          <w:szCs w:val="28"/>
        </w:rPr>
      </w:pPr>
      <w:r>
        <w:rPr>
          <w:b/>
          <w:sz w:val="28"/>
          <w:szCs w:val="28"/>
        </w:rPr>
        <w:t xml:space="preserve">О защите персональных данных работников </w:t>
      </w:r>
    </w:p>
    <w:p w:rsidR="00283B56" w:rsidRDefault="00283B56" w:rsidP="00283B56">
      <w:pPr>
        <w:jc w:val="center"/>
        <w:rPr>
          <w:b/>
          <w:sz w:val="28"/>
          <w:szCs w:val="28"/>
        </w:rPr>
      </w:pPr>
      <w:r>
        <w:rPr>
          <w:b/>
          <w:sz w:val="28"/>
          <w:szCs w:val="28"/>
        </w:rPr>
        <w:t xml:space="preserve">администрации </w:t>
      </w:r>
      <w:r w:rsidR="004B376E">
        <w:rPr>
          <w:b/>
          <w:sz w:val="28"/>
          <w:szCs w:val="28"/>
        </w:rPr>
        <w:t>Лубянского</w:t>
      </w:r>
      <w:r>
        <w:rPr>
          <w:b/>
          <w:sz w:val="28"/>
          <w:szCs w:val="28"/>
        </w:rPr>
        <w:t xml:space="preserve"> сельского поселения</w:t>
      </w:r>
    </w:p>
    <w:p w:rsidR="00283B56" w:rsidRDefault="00283B56" w:rsidP="00283B56">
      <w:pPr>
        <w:jc w:val="center"/>
        <w:rPr>
          <w:b/>
          <w:sz w:val="28"/>
          <w:szCs w:val="28"/>
        </w:rPr>
      </w:pPr>
    </w:p>
    <w:p w:rsidR="00283B56" w:rsidRDefault="00283B56" w:rsidP="00283B56">
      <w:pPr>
        <w:jc w:val="both"/>
        <w:rPr>
          <w:b/>
          <w:sz w:val="28"/>
          <w:szCs w:val="28"/>
        </w:rPr>
      </w:pPr>
    </w:p>
    <w:p w:rsidR="00283B56" w:rsidRPr="00EB05BB" w:rsidRDefault="00283B56" w:rsidP="00EB05BB">
      <w:pPr>
        <w:ind w:firstLine="851"/>
        <w:jc w:val="both"/>
        <w:rPr>
          <w:sz w:val="28"/>
          <w:szCs w:val="28"/>
        </w:rPr>
      </w:pPr>
      <w:r w:rsidRPr="00EB05BB">
        <w:rPr>
          <w:rStyle w:val="FontStyle20"/>
        </w:rPr>
        <w:t>В соответствии с Федеральным законом от 27 июля 2006 года № 152-ФЗ «О персональных данных», Федеральным законом от 27 июля 2006 года № 149 - ФЗ «Об информации, информационных технологиях и о защите информации»</w:t>
      </w:r>
      <w:r w:rsidRPr="00EB05BB">
        <w:rPr>
          <w:color w:val="000000"/>
          <w:sz w:val="28"/>
          <w:szCs w:val="28"/>
        </w:rPr>
        <w:t xml:space="preserve"> </w:t>
      </w:r>
      <w:r w:rsidRPr="00EB05BB">
        <w:rPr>
          <w:sz w:val="28"/>
          <w:szCs w:val="28"/>
        </w:rPr>
        <w:t xml:space="preserve">в администрации </w:t>
      </w:r>
      <w:r w:rsidR="004B376E">
        <w:rPr>
          <w:sz w:val="28"/>
          <w:szCs w:val="28"/>
        </w:rPr>
        <w:t xml:space="preserve">Лубянского </w:t>
      </w:r>
      <w:r w:rsidRPr="00EB05BB">
        <w:rPr>
          <w:sz w:val="28"/>
          <w:szCs w:val="28"/>
        </w:rPr>
        <w:t xml:space="preserve">сельского поселения: </w:t>
      </w:r>
    </w:p>
    <w:p w:rsidR="00283B56" w:rsidRPr="00EB05BB" w:rsidRDefault="00283B56" w:rsidP="00EB05BB">
      <w:pPr>
        <w:pStyle w:val="Tabletitleheader"/>
        <w:jc w:val="both"/>
        <w:rPr>
          <w:sz w:val="28"/>
        </w:rPr>
      </w:pPr>
      <w:r w:rsidRPr="00EB05BB">
        <w:rPr>
          <w:sz w:val="28"/>
        </w:rPr>
        <w:t xml:space="preserve">         1. Утвердить </w:t>
      </w:r>
      <w:r w:rsidR="00EB05BB">
        <w:rPr>
          <w:sz w:val="28"/>
        </w:rPr>
        <w:t>перечень</w:t>
      </w:r>
      <w:r w:rsidRPr="00EB05BB">
        <w:rPr>
          <w:sz w:val="28"/>
        </w:rPr>
        <w:t xml:space="preserve"> персональных данных, подлежащих защите в информационной системе персональных данных администрации </w:t>
      </w:r>
      <w:r w:rsidR="004B376E">
        <w:rPr>
          <w:sz w:val="28"/>
        </w:rPr>
        <w:t>Лубянского</w:t>
      </w:r>
      <w:r w:rsidR="00901627">
        <w:rPr>
          <w:sz w:val="28"/>
        </w:rPr>
        <w:t xml:space="preserve"> сельского поселения (Приложение №1).</w:t>
      </w:r>
    </w:p>
    <w:p w:rsidR="00283B56" w:rsidRPr="00EB05BB" w:rsidRDefault="00283B56" w:rsidP="00EB05BB">
      <w:pPr>
        <w:pStyle w:val="3"/>
        <w:ind w:right="-6"/>
        <w:jc w:val="both"/>
        <w:rPr>
          <w:sz w:val="28"/>
          <w:szCs w:val="28"/>
        </w:rPr>
      </w:pPr>
      <w:r w:rsidRPr="00EB05BB">
        <w:rPr>
          <w:sz w:val="28"/>
          <w:szCs w:val="28"/>
        </w:rPr>
        <w:t xml:space="preserve">        </w:t>
      </w:r>
      <w:r w:rsidR="00EB05BB">
        <w:rPr>
          <w:sz w:val="28"/>
          <w:szCs w:val="28"/>
        </w:rPr>
        <w:t xml:space="preserve"> </w:t>
      </w:r>
      <w:r w:rsidRPr="00EB05BB">
        <w:rPr>
          <w:sz w:val="28"/>
          <w:szCs w:val="28"/>
        </w:rPr>
        <w:t>2. Утвердить Правила обработки персональных данных</w:t>
      </w:r>
      <w:r w:rsidR="00901627">
        <w:rPr>
          <w:sz w:val="28"/>
          <w:szCs w:val="28"/>
        </w:rPr>
        <w:t xml:space="preserve"> </w:t>
      </w:r>
      <w:r w:rsidR="00901627">
        <w:rPr>
          <w:sz w:val="28"/>
        </w:rPr>
        <w:t>(Приложение №2).</w:t>
      </w:r>
    </w:p>
    <w:p w:rsidR="00EB05BB" w:rsidRPr="00EB05BB" w:rsidRDefault="00283B56" w:rsidP="00901627">
      <w:pPr>
        <w:pStyle w:val="consplusnonformat"/>
        <w:spacing w:before="0" w:beforeAutospacing="0" w:after="0" w:afterAutospacing="0"/>
        <w:jc w:val="both"/>
        <w:rPr>
          <w:bCs/>
          <w:sz w:val="28"/>
          <w:szCs w:val="28"/>
        </w:rPr>
      </w:pPr>
      <w:r w:rsidRPr="00EB05BB">
        <w:rPr>
          <w:sz w:val="28"/>
          <w:szCs w:val="28"/>
        </w:rPr>
        <w:t xml:space="preserve">        </w:t>
      </w:r>
      <w:r w:rsidR="00EB05BB">
        <w:rPr>
          <w:sz w:val="28"/>
          <w:szCs w:val="28"/>
        </w:rPr>
        <w:t xml:space="preserve"> </w:t>
      </w:r>
      <w:r w:rsidRPr="00EB05BB">
        <w:rPr>
          <w:sz w:val="28"/>
          <w:szCs w:val="28"/>
        </w:rPr>
        <w:t xml:space="preserve">3. </w:t>
      </w:r>
      <w:r w:rsidR="00EB05BB" w:rsidRPr="00EB05BB">
        <w:rPr>
          <w:sz w:val="28"/>
          <w:szCs w:val="28"/>
        </w:rPr>
        <w:t xml:space="preserve">Утвердить форму </w:t>
      </w:r>
      <w:r w:rsidR="00EB05BB" w:rsidRPr="00EB05BB">
        <w:rPr>
          <w:bCs/>
          <w:sz w:val="28"/>
          <w:szCs w:val="28"/>
        </w:rPr>
        <w:t>журнала</w:t>
      </w:r>
      <w:r w:rsidR="00EB05BB">
        <w:rPr>
          <w:bCs/>
          <w:sz w:val="28"/>
          <w:szCs w:val="28"/>
        </w:rPr>
        <w:t xml:space="preserve"> </w:t>
      </w:r>
      <w:r w:rsidR="00EB05BB" w:rsidRPr="00EB05BB">
        <w:rPr>
          <w:bCs/>
          <w:sz w:val="28"/>
          <w:szCs w:val="28"/>
        </w:rPr>
        <w:t>учета обращений субъектов персональных данных</w:t>
      </w:r>
      <w:r w:rsidR="00901627">
        <w:rPr>
          <w:bCs/>
          <w:sz w:val="28"/>
          <w:szCs w:val="28"/>
        </w:rPr>
        <w:t xml:space="preserve"> </w:t>
      </w:r>
      <w:r w:rsidR="00901627">
        <w:rPr>
          <w:sz w:val="28"/>
        </w:rPr>
        <w:t>(Приложение №3).</w:t>
      </w:r>
    </w:p>
    <w:p w:rsidR="00EB05BB" w:rsidRPr="00EB05BB" w:rsidRDefault="00EB05BB" w:rsidP="00EB05BB">
      <w:pPr>
        <w:jc w:val="both"/>
        <w:rPr>
          <w:sz w:val="28"/>
          <w:szCs w:val="28"/>
        </w:rPr>
      </w:pPr>
      <w:r>
        <w:rPr>
          <w:sz w:val="28"/>
          <w:szCs w:val="28"/>
        </w:rPr>
        <w:t xml:space="preserve">         </w:t>
      </w:r>
      <w:r w:rsidR="00901627">
        <w:rPr>
          <w:sz w:val="28"/>
          <w:szCs w:val="28"/>
        </w:rPr>
        <w:t>4</w:t>
      </w:r>
      <w:r w:rsidRPr="00EB05BB">
        <w:rPr>
          <w:sz w:val="28"/>
          <w:szCs w:val="28"/>
        </w:rPr>
        <w:t>. Контроль за исполнением распоряжения оставляю за собой.</w:t>
      </w:r>
    </w:p>
    <w:p w:rsidR="00283B56" w:rsidRPr="00122931" w:rsidRDefault="00283B56" w:rsidP="00283B56">
      <w:pPr>
        <w:pStyle w:val="consplusnonformat"/>
        <w:spacing w:before="0" w:beforeAutospacing="0" w:after="0" w:afterAutospacing="0"/>
        <w:rPr>
          <w:sz w:val="26"/>
          <w:szCs w:val="26"/>
        </w:rPr>
      </w:pPr>
    </w:p>
    <w:p w:rsidR="00283B56" w:rsidRDefault="00283B56" w:rsidP="00283B56">
      <w:pPr>
        <w:tabs>
          <w:tab w:val="left" w:pos="690"/>
          <w:tab w:val="left" w:pos="2460"/>
        </w:tabs>
        <w:jc w:val="both"/>
        <w:rPr>
          <w:sz w:val="28"/>
          <w:szCs w:val="28"/>
        </w:rPr>
      </w:pPr>
    </w:p>
    <w:p w:rsidR="00283B56" w:rsidRDefault="00283B56" w:rsidP="00283B56">
      <w:pPr>
        <w:tabs>
          <w:tab w:val="left" w:pos="690"/>
          <w:tab w:val="left" w:pos="2460"/>
        </w:tabs>
        <w:jc w:val="both"/>
        <w:rPr>
          <w:sz w:val="28"/>
          <w:szCs w:val="28"/>
        </w:rPr>
      </w:pPr>
    </w:p>
    <w:tbl>
      <w:tblPr>
        <w:tblW w:w="9885" w:type="dxa"/>
        <w:tblLayout w:type="fixed"/>
        <w:tblLook w:val="04A0"/>
      </w:tblPr>
      <w:tblGrid>
        <w:gridCol w:w="3084"/>
        <w:gridCol w:w="3825"/>
        <w:gridCol w:w="2976"/>
      </w:tblGrid>
      <w:tr w:rsidR="00283B56" w:rsidTr="00283B56">
        <w:tc>
          <w:tcPr>
            <w:tcW w:w="3085" w:type="dxa"/>
            <w:hideMark/>
          </w:tcPr>
          <w:p w:rsidR="00283B56" w:rsidRDefault="00283B56">
            <w:pPr>
              <w:spacing w:line="276" w:lineRule="auto"/>
              <w:jc w:val="center"/>
              <w:rPr>
                <w:b/>
                <w:sz w:val="28"/>
              </w:rPr>
            </w:pPr>
            <w:r>
              <w:rPr>
                <w:b/>
                <w:sz w:val="28"/>
              </w:rPr>
              <w:t>Глава администрации</w:t>
            </w:r>
          </w:p>
          <w:p w:rsidR="00283B56" w:rsidRDefault="004B376E">
            <w:pPr>
              <w:spacing w:line="276" w:lineRule="auto"/>
              <w:jc w:val="center"/>
              <w:rPr>
                <w:b/>
                <w:sz w:val="28"/>
              </w:rPr>
            </w:pPr>
            <w:r>
              <w:rPr>
                <w:b/>
                <w:sz w:val="28"/>
              </w:rPr>
              <w:t xml:space="preserve">Лубянского </w:t>
            </w:r>
            <w:r w:rsidR="00283B56">
              <w:rPr>
                <w:b/>
                <w:sz w:val="28"/>
              </w:rPr>
              <w:t>сельского поселения</w:t>
            </w:r>
          </w:p>
        </w:tc>
        <w:tc>
          <w:tcPr>
            <w:tcW w:w="3827" w:type="dxa"/>
          </w:tcPr>
          <w:p w:rsidR="00283B56" w:rsidRDefault="00283B56">
            <w:pPr>
              <w:spacing w:line="276" w:lineRule="auto"/>
              <w:rPr>
                <w:b/>
                <w:sz w:val="28"/>
              </w:rPr>
            </w:pPr>
          </w:p>
        </w:tc>
        <w:tc>
          <w:tcPr>
            <w:tcW w:w="2977" w:type="dxa"/>
          </w:tcPr>
          <w:p w:rsidR="00283B56" w:rsidRDefault="00283B56">
            <w:pPr>
              <w:spacing w:line="276" w:lineRule="auto"/>
              <w:jc w:val="right"/>
              <w:rPr>
                <w:b/>
                <w:sz w:val="28"/>
              </w:rPr>
            </w:pPr>
          </w:p>
          <w:p w:rsidR="00283B56" w:rsidRDefault="00283B56">
            <w:pPr>
              <w:spacing w:line="276" w:lineRule="auto"/>
              <w:jc w:val="right"/>
              <w:rPr>
                <w:b/>
                <w:sz w:val="28"/>
              </w:rPr>
            </w:pPr>
          </w:p>
          <w:p w:rsidR="00283B56" w:rsidRDefault="00283B56" w:rsidP="004B376E">
            <w:pPr>
              <w:spacing w:line="276" w:lineRule="auto"/>
              <w:jc w:val="right"/>
              <w:rPr>
                <w:b/>
                <w:sz w:val="28"/>
              </w:rPr>
            </w:pPr>
            <w:r>
              <w:rPr>
                <w:b/>
                <w:sz w:val="28"/>
              </w:rPr>
              <w:t>В.</w:t>
            </w:r>
            <w:r w:rsidR="004B376E">
              <w:rPr>
                <w:b/>
                <w:sz w:val="28"/>
              </w:rPr>
              <w:t>Н. Гончарова</w:t>
            </w:r>
          </w:p>
        </w:tc>
      </w:tr>
    </w:tbl>
    <w:p w:rsidR="00283B56" w:rsidRDefault="00283B56" w:rsidP="00283B56"/>
    <w:p w:rsidR="00E2136A" w:rsidRDefault="00E2136A"/>
    <w:p w:rsidR="00EB05BB" w:rsidRDefault="00EB05BB"/>
    <w:p w:rsidR="00EB05BB" w:rsidRDefault="00EB05BB"/>
    <w:p w:rsidR="00EB05BB" w:rsidRDefault="00EB05BB"/>
    <w:p w:rsidR="00EB05BB" w:rsidRDefault="00EB05BB"/>
    <w:p w:rsidR="00EB05BB" w:rsidRDefault="00EB05BB"/>
    <w:p w:rsidR="00EB05BB" w:rsidRDefault="00EB05BB"/>
    <w:p w:rsidR="00901627" w:rsidRDefault="00901627"/>
    <w:p w:rsidR="00461707" w:rsidRDefault="00461707"/>
    <w:p w:rsidR="00461707" w:rsidRDefault="00461707"/>
    <w:p w:rsidR="00901627" w:rsidRDefault="00901627"/>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B05BB" w:rsidTr="00AA34DF">
        <w:tc>
          <w:tcPr>
            <w:tcW w:w="4927" w:type="dxa"/>
          </w:tcPr>
          <w:p w:rsidR="00EB05BB" w:rsidRPr="002460FC" w:rsidRDefault="00EB05BB">
            <w:pPr>
              <w:rPr>
                <w:b/>
                <w:sz w:val="24"/>
                <w:szCs w:val="24"/>
              </w:rPr>
            </w:pPr>
          </w:p>
        </w:tc>
        <w:tc>
          <w:tcPr>
            <w:tcW w:w="4927" w:type="dxa"/>
          </w:tcPr>
          <w:p w:rsidR="00EB05BB" w:rsidRPr="002460FC" w:rsidRDefault="00EB05BB" w:rsidP="002460FC">
            <w:pPr>
              <w:jc w:val="center"/>
              <w:rPr>
                <w:b/>
                <w:sz w:val="24"/>
                <w:szCs w:val="24"/>
              </w:rPr>
            </w:pPr>
            <w:r w:rsidRPr="002460FC">
              <w:rPr>
                <w:b/>
                <w:sz w:val="24"/>
                <w:szCs w:val="24"/>
              </w:rPr>
              <w:t>Приложение №1</w:t>
            </w:r>
          </w:p>
          <w:p w:rsidR="00EB05BB" w:rsidRPr="002460FC" w:rsidRDefault="00EB05BB" w:rsidP="002460FC">
            <w:pPr>
              <w:jc w:val="center"/>
              <w:rPr>
                <w:b/>
                <w:sz w:val="24"/>
                <w:szCs w:val="24"/>
              </w:rPr>
            </w:pPr>
            <w:r w:rsidRPr="002460FC">
              <w:rPr>
                <w:b/>
                <w:sz w:val="24"/>
                <w:szCs w:val="24"/>
              </w:rPr>
              <w:t>Утвержден</w:t>
            </w:r>
          </w:p>
          <w:p w:rsidR="00EB05BB" w:rsidRPr="002460FC" w:rsidRDefault="002460FC" w:rsidP="002460FC">
            <w:pPr>
              <w:jc w:val="center"/>
              <w:rPr>
                <w:b/>
                <w:sz w:val="24"/>
                <w:szCs w:val="24"/>
              </w:rPr>
            </w:pPr>
            <w:r>
              <w:rPr>
                <w:b/>
                <w:sz w:val="24"/>
                <w:szCs w:val="24"/>
              </w:rPr>
              <w:t>р</w:t>
            </w:r>
            <w:r w:rsidR="00EB05BB" w:rsidRPr="002460FC">
              <w:rPr>
                <w:b/>
                <w:sz w:val="24"/>
                <w:szCs w:val="24"/>
              </w:rPr>
              <w:t>аспоряжением администрации</w:t>
            </w:r>
          </w:p>
          <w:p w:rsidR="00EB05BB" w:rsidRPr="002460FC" w:rsidRDefault="004B376E" w:rsidP="002460FC">
            <w:pPr>
              <w:jc w:val="center"/>
              <w:rPr>
                <w:b/>
                <w:sz w:val="24"/>
                <w:szCs w:val="24"/>
              </w:rPr>
            </w:pPr>
            <w:r>
              <w:rPr>
                <w:b/>
                <w:sz w:val="24"/>
                <w:szCs w:val="24"/>
              </w:rPr>
              <w:t>Лубянского</w:t>
            </w:r>
            <w:r w:rsidR="00EB05BB" w:rsidRPr="002460FC">
              <w:rPr>
                <w:b/>
                <w:sz w:val="24"/>
                <w:szCs w:val="24"/>
              </w:rPr>
              <w:t xml:space="preserve"> сельского поселения</w:t>
            </w:r>
          </w:p>
          <w:p w:rsidR="00EB05BB" w:rsidRPr="002460FC" w:rsidRDefault="002460FC" w:rsidP="005718E2">
            <w:pPr>
              <w:jc w:val="center"/>
              <w:rPr>
                <w:b/>
                <w:sz w:val="24"/>
                <w:szCs w:val="24"/>
              </w:rPr>
            </w:pPr>
            <w:r>
              <w:rPr>
                <w:b/>
                <w:sz w:val="24"/>
                <w:szCs w:val="24"/>
              </w:rPr>
              <w:t>о</w:t>
            </w:r>
            <w:r w:rsidR="00EB05BB" w:rsidRPr="002460FC">
              <w:rPr>
                <w:b/>
                <w:sz w:val="24"/>
                <w:szCs w:val="24"/>
              </w:rPr>
              <w:t xml:space="preserve">т </w:t>
            </w:r>
            <w:r w:rsidR="005718E2">
              <w:rPr>
                <w:b/>
                <w:sz w:val="24"/>
                <w:szCs w:val="24"/>
              </w:rPr>
              <w:t>20</w:t>
            </w:r>
            <w:r w:rsidR="00EB05BB" w:rsidRPr="002460FC">
              <w:rPr>
                <w:b/>
                <w:sz w:val="24"/>
                <w:szCs w:val="24"/>
              </w:rPr>
              <w:t xml:space="preserve"> июля 2020 года № </w:t>
            </w:r>
            <w:r w:rsidR="00EB05BB" w:rsidRPr="004B376E">
              <w:rPr>
                <w:b/>
                <w:color w:val="FF0000"/>
                <w:sz w:val="24"/>
                <w:szCs w:val="24"/>
              </w:rPr>
              <w:t>30-р</w:t>
            </w:r>
          </w:p>
        </w:tc>
      </w:tr>
    </w:tbl>
    <w:p w:rsidR="00EB05BB" w:rsidRDefault="00EB05BB"/>
    <w:p w:rsidR="00283B56" w:rsidRDefault="00283B56"/>
    <w:tbl>
      <w:tblPr>
        <w:tblW w:w="0" w:type="auto"/>
        <w:tblLook w:val="01E0"/>
      </w:tblPr>
      <w:tblGrid>
        <w:gridCol w:w="9570"/>
      </w:tblGrid>
      <w:tr w:rsidR="00283B56" w:rsidRPr="005F46C4" w:rsidTr="006E4147">
        <w:tc>
          <w:tcPr>
            <w:tcW w:w="9570" w:type="dxa"/>
          </w:tcPr>
          <w:p w:rsidR="00283B56" w:rsidRPr="005F46C4" w:rsidRDefault="00283B56" w:rsidP="006E4147">
            <w:pPr>
              <w:pStyle w:val="Tabletitlecentered"/>
              <w:rPr>
                <w:sz w:val="24"/>
                <w:szCs w:val="24"/>
              </w:rPr>
            </w:pPr>
          </w:p>
          <w:p w:rsidR="00283B56" w:rsidRPr="005F46C4" w:rsidRDefault="00283B56" w:rsidP="006E4147">
            <w:pPr>
              <w:pStyle w:val="Tabletitlecentered"/>
              <w:rPr>
                <w:sz w:val="24"/>
                <w:szCs w:val="24"/>
              </w:rPr>
            </w:pPr>
          </w:p>
          <w:p w:rsidR="00283B56" w:rsidRPr="005F46C4" w:rsidRDefault="00283B56" w:rsidP="006E4147">
            <w:pPr>
              <w:pStyle w:val="Tabletitlecentered"/>
              <w:jc w:val="left"/>
              <w:rPr>
                <w:sz w:val="24"/>
                <w:szCs w:val="24"/>
              </w:rPr>
            </w:pPr>
          </w:p>
          <w:p w:rsidR="00283B56" w:rsidRPr="005F46C4" w:rsidRDefault="00283B56" w:rsidP="006E4147">
            <w:pPr>
              <w:pStyle w:val="Tabletitlecentered"/>
              <w:rPr>
                <w:sz w:val="24"/>
                <w:szCs w:val="24"/>
              </w:rPr>
            </w:pPr>
          </w:p>
          <w:p w:rsidR="00283B56" w:rsidRPr="005F46C4" w:rsidRDefault="00283B56" w:rsidP="006E4147">
            <w:pPr>
              <w:pStyle w:val="Tabletitlecentered"/>
              <w:rPr>
                <w:sz w:val="24"/>
                <w:szCs w:val="24"/>
              </w:rPr>
            </w:pPr>
          </w:p>
          <w:p w:rsidR="00283B56" w:rsidRPr="002460FC" w:rsidRDefault="00283B56" w:rsidP="006E4147">
            <w:pPr>
              <w:pStyle w:val="Tabletitleheader"/>
              <w:rPr>
                <w:b/>
                <w:sz w:val="28"/>
              </w:rPr>
            </w:pPr>
            <w:r w:rsidRPr="002460FC">
              <w:rPr>
                <w:b/>
                <w:sz w:val="28"/>
              </w:rPr>
              <w:t>ПЕРЕЧЕНЬ</w:t>
            </w:r>
          </w:p>
          <w:p w:rsidR="002460FC" w:rsidRDefault="00283B56" w:rsidP="006E4147">
            <w:pPr>
              <w:pStyle w:val="Tabletitleheader"/>
              <w:rPr>
                <w:b/>
                <w:sz w:val="28"/>
              </w:rPr>
            </w:pPr>
            <w:r w:rsidRPr="002460FC">
              <w:rPr>
                <w:b/>
                <w:sz w:val="28"/>
              </w:rPr>
              <w:t xml:space="preserve">персональных данных, подлежащих защите </w:t>
            </w:r>
          </w:p>
          <w:p w:rsidR="00283B56" w:rsidRPr="002460FC" w:rsidRDefault="00283B56" w:rsidP="006E4147">
            <w:pPr>
              <w:pStyle w:val="Tabletitleheader"/>
              <w:rPr>
                <w:b/>
                <w:sz w:val="28"/>
              </w:rPr>
            </w:pPr>
            <w:r w:rsidRPr="002460FC">
              <w:rPr>
                <w:b/>
                <w:sz w:val="28"/>
              </w:rPr>
              <w:t>в информационной системе персональных данных</w:t>
            </w:r>
          </w:p>
          <w:p w:rsidR="00283B56" w:rsidRPr="002460FC" w:rsidRDefault="002460FC" w:rsidP="006E4147">
            <w:pPr>
              <w:jc w:val="center"/>
              <w:rPr>
                <w:b/>
                <w:sz w:val="28"/>
                <w:szCs w:val="28"/>
              </w:rPr>
            </w:pPr>
            <w:r w:rsidRPr="002460FC">
              <w:rPr>
                <w:b/>
                <w:sz w:val="28"/>
                <w:szCs w:val="28"/>
              </w:rPr>
              <w:t xml:space="preserve">администрации </w:t>
            </w:r>
            <w:r w:rsidR="004B376E">
              <w:rPr>
                <w:b/>
                <w:sz w:val="28"/>
                <w:szCs w:val="28"/>
              </w:rPr>
              <w:t xml:space="preserve">Лубянского </w:t>
            </w:r>
            <w:r w:rsidRPr="002460FC">
              <w:rPr>
                <w:b/>
                <w:sz w:val="28"/>
                <w:szCs w:val="28"/>
              </w:rPr>
              <w:t>сельского поселения</w:t>
            </w:r>
          </w:p>
          <w:p w:rsidR="00283B56" w:rsidRPr="002460FC"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5F46C4" w:rsidRDefault="00283B56" w:rsidP="006E4147">
            <w:pPr>
              <w:pStyle w:val="Tabletitlecentered"/>
              <w:rPr>
                <w:sz w:val="24"/>
                <w:szCs w:val="24"/>
              </w:rPr>
            </w:pPr>
          </w:p>
          <w:p w:rsidR="00283B56" w:rsidRPr="005F46C4" w:rsidRDefault="00283B56" w:rsidP="006E4147">
            <w:pPr>
              <w:pStyle w:val="Tabletitlecentered"/>
              <w:rPr>
                <w:sz w:val="24"/>
                <w:szCs w:val="24"/>
              </w:rPr>
            </w:pPr>
          </w:p>
          <w:p w:rsidR="00283B56" w:rsidRPr="005F46C4" w:rsidRDefault="00283B56" w:rsidP="006E4147">
            <w:pPr>
              <w:pStyle w:val="Tabletitlecentered"/>
              <w:rPr>
                <w:sz w:val="24"/>
                <w:szCs w:val="24"/>
              </w:rPr>
            </w:pPr>
          </w:p>
          <w:p w:rsidR="00283B56" w:rsidRPr="002460FC" w:rsidRDefault="00283B56" w:rsidP="006E4147">
            <w:pPr>
              <w:pStyle w:val="Tabletitlecentered"/>
              <w:rPr>
                <w:sz w:val="24"/>
                <w:szCs w:val="24"/>
              </w:rPr>
            </w:pPr>
          </w:p>
          <w:p w:rsidR="00283B56" w:rsidRPr="005F46C4" w:rsidRDefault="00283B56" w:rsidP="006E4147">
            <w:pPr>
              <w:pStyle w:val="Tabletitlecentered"/>
              <w:jc w:val="left"/>
              <w:rPr>
                <w:sz w:val="24"/>
                <w:szCs w:val="24"/>
              </w:rPr>
            </w:pPr>
          </w:p>
        </w:tc>
      </w:tr>
      <w:tr w:rsidR="00283B56" w:rsidRPr="005F46C4" w:rsidTr="006E4147">
        <w:tc>
          <w:tcPr>
            <w:tcW w:w="9570" w:type="dxa"/>
            <w:vAlign w:val="center"/>
          </w:tcPr>
          <w:p w:rsidR="00283B56" w:rsidRPr="00014D85" w:rsidRDefault="00283B56" w:rsidP="006E4147">
            <w:pPr>
              <w:pStyle w:val="Tabletitlecentered"/>
              <w:spacing w:before="0"/>
              <w:rPr>
                <w:sz w:val="26"/>
                <w:szCs w:val="26"/>
              </w:rPr>
            </w:pPr>
          </w:p>
        </w:tc>
      </w:tr>
    </w:tbl>
    <w:p w:rsidR="00283B56" w:rsidRPr="00AA34DF" w:rsidRDefault="00283B56" w:rsidP="00AA34DF">
      <w:pPr>
        <w:pStyle w:val="Headingcenter"/>
      </w:pPr>
      <w:r w:rsidRPr="00AA34DF">
        <w:lastRenderedPageBreak/>
        <w:t>Введение</w:t>
      </w:r>
    </w:p>
    <w:p w:rsidR="00283B56" w:rsidRPr="00AA34DF" w:rsidRDefault="00283B56" w:rsidP="00AA34DF">
      <w:pPr>
        <w:pStyle w:val="Bodytext"/>
        <w:spacing w:line="240" w:lineRule="auto"/>
        <w:rPr>
          <w:szCs w:val="28"/>
        </w:rPr>
      </w:pPr>
      <w:r w:rsidRPr="00AA34DF">
        <w:rPr>
          <w:szCs w:val="28"/>
        </w:rPr>
        <w:t>Настоящий Перечень персональных данных, подлежащих защите в информационных системах персональных данных (ИСПДн) Учреждения (далее – Перечень), разработан в соответствии с требованиями Федерального закона Российской Федерации от 27 июля 2006г. № 152-ФЗ.</w:t>
      </w:r>
    </w:p>
    <w:p w:rsidR="00283B56" w:rsidRPr="00AA34DF" w:rsidRDefault="00283B56" w:rsidP="00AA34DF">
      <w:pPr>
        <w:pStyle w:val="Bodytext"/>
        <w:spacing w:line="240" w:lineRule="auto"/>
        <w:rPr>
          <w:szCs w:val="28"/>
        </w:rPr>
      </w:pPr>
      <w:r w:rsidRPr="00AA34DF">
        <w:rPr>
          <w:szCs w:val="28"/>
        </w:rPr>
        <w:t>Перечень содержит полный список категорий данных, безопасность которых должна обеспечиваться системой защиты персональных данных (СЗПДн).</w:t>
      </w:r>
    </w:p>
    <w:p w:rsidR="00283B56" w:rsidRPr="00AA34DF" w:rsidRDefault="00283B56" w:rsidP="00AA34DF">
      <w:pPr>
        <w:pStyle w:val="Bodytext"/>
        <w:spacing w:line="240" w:lineRule="auto"/>
        <w:rPr>
          <w:szCs w:val="28"/>
        </w:rPr>
      </w:pPr>
    </w:p>
    <w:p w:rsidR="00283B56" w:rsidRPr="00AA34DF" w:rsidRDefault="00283B56" w:rsidP="00AA34DF">
      <w:pPr>
        <w:pStyle w:val="Bodytext"/>
        <w:spacing w:line="240" w:lineRule="auto"/>
        <w:jc w:val="center"/>
        <w:rPr>
          <w:b/>
          <w:caps/>
          <w:szCs w:val="28"/>
        </w:rPr>
      </w:pPr>
      <w:r w:rsidRPr="00AA34DF">
        <w:rPr>
          <w:b/>
          <w:caps/>
          <w:szCs w:val="28"/>
        </w:rPr>
        <w:t>1. Общие положения</w:t>
      </w:r>
    </w:p>
    <w:p w:rsidR="00283B56" w:rsidRPr="00AA34DF" w:rsidRDefault="00283B56" w:rsidP="00AA34DF">
      <w:pPr>
        <w:pStyle w:val="Bodytext"/>
        <w:spacing w:line="240" w:lineRule="auto"/>
        <w:rPr>
          <w:szCs w:val="28"/>
        </w:rPr>
      </w:pPr>
      <w:r w:rsidRPr="00AA34DF">
        <w:rPr>
          <w:szCs w:val="28"/>
        </w:rPr>
        <w:t xml:space="preserve">Объектами защиты являются – информация, обрабатываемая в ИСПДн, и технические средства ее обработки и защиты. </w:t>
      </w:r>
    </w:p>
    <w:p w:rsidR="00283B56" w:rsidRPr="00AA34DF" w:rsidRDefault="00283B56" w:rsidP="00AA34DF">
      <w:pPr>
        <w:pStyle w:val="Bodytext"/>
        <w:spacing w:line="240" w:lineRule="auto"/>
        <w:rPr>
          <w:szCs w:val="28"/>
        </w:rPr>
      </w:pPr>
      <w:r w:rsidRPr="00AA34DF">
        <w:rPr>
          <w:szCs w:val="28"/>
        </w:rPr>
        <w:t>Объекты защиты ИСПДн включают:</w:t>
      </w:r>
    </w:p>
    <w:p w:rsidR="00283B56" w:rsidRPr="00AA34DF" w:rsidRDefault="00283B56" w:rsidP="00AA34DF">
      <w:pPr>
        <w:pStyle w:val="a"/>
        <w:numPr>
          <w:ilvl w:val="0"/>
          <w:numId w:val="0"/>
        </w:numPr>
        <w:ind w:firstLine="720"/>
        <w:contextualSpacing w:val="0"/>
        <w:jc w:val="both"/>
        <w:rPr>
          <w:szCs w:val="28"/>
        </w:rPr>
      </w:pPr>
      <w:r w:rsidRPr="00AA34DF">
        <w:rPr>
          <w:szCs w:val="28"/>
        </w:rPr>
        <w:t>Обрабатываемая информация:</w:t>
      </w:r>
    </w:p>
    <w:p w:rsidR="00283B56" w:rsidRPr="00AA34DF" w:rsidRDefault="00283B56" w:rsidP="00AA34DF">
      <w:pPr>
        <w:pStyle w:val="2"/>
        <w:rPr>
          <w:szCs w:val="28"/>
        </w:rPr>
      </w:pPr>
      <w:r w:rsidRPr="00AA34DF">
        <w:rPr>
          <w:szCs w:val="28"/>
        </w:rPr>
        <w:t xml:space="preserve">персональные данные сотрудников (раздел </w:t>
      </w:r>
      <w:fldSimple w:instr=" REF _Ref247382249 \r \h  \* MERGEFORMAT ">
        <w:r w:rsidRPr="00AA34DF">
          <w:rPr>
            <w:szCs w:val="28"/>
          </w:rPr>
          <w:t>0</w:t>
        </w:r>
      </w:fldSimple>
      <w:r w:rsidRPr="00AA34DF">
        <w:rPr>
          <w:szCs w:val="28"/>
        </w:rPr>
        <w:t>);</w:t>
      </w:r>
    </w:p>
    <w:p w:rsidR="00283B56" w:rsidRPr="00AA34DF" w:rsidRDefault="00283B56" w:rsidP="00AA34DF">
      <w:pPr>
        <w:pStyle w:val="a"/>
        <w:numPr>
          <w:ilvl w:val="0"/>
          <w:numId w:val="0"/>
        </w:numPr>
        <w:ind w:firstLine="720"/>
        <w:contextualSpacing w:val="0"/>
        <w:jc w:val="both"/>
        <w:rPr>
          <w:szCs w:val="28"/>
        </w:rPr>
      </w:pPr>
      <w:r w:rsidRPr="00AA34DF">
        <w:rPr>
          <w:szCs w:val="28"/>
        </w:rPr>
        <w:t xml:space="preserve">Технологическая информация (раздел </w:t>
      </w:r>
      <w:fldSimple w:instr=" REF _Ref247382315 \r \h  \* MERGEFORMAT ">
        <w:r w:rsidRPr="00AA34DF">
          <w:rPr>
            <w:szCs w:val="28"/>
          </w:rPr>
          <w:t>0</w:t>
        </w:r>
      </w:fldSimple>
      <w:r w:rsidRPr="00AA34DF">
        <w:rPr>
          <w:szCs w:val="28"/>
        </w:rPr>
        <w:t>).</w:t>
      </w:r>
    </w:p>
    <w:p w:rsidR="00283B56" w:rsidRPr="00AA34DF" w:rsidRDefault="00283B56" w:rsidP="00AA34DF">
      <w:pPr>
        <w:pStyle w:val="a"/>
        <w:numPr>
          <w:ilvl w:val="0"/>
          <w:numId w:val="0"/>
        </w:numPr>
        <w:ind w:firstLine="720"/>
        <w:contextualSpacing w:val="0"/>
        <w:jc w:val="both"/>
        <w:rPr>
          <w:szCs w:val="28"/>
        </w:rPr>
      </w:pPr>
      <w:r w:rsidRPr="00AA34DF">
        <w:rPr>
          <w:szCs w:val="28"/>
        </w:rPr>
        <w:t xml:space="preserve">Программно-технические средства обработки (раздел </w:t>
      </w:r>
      <w:fldSimple w:instr=" REF _Ref247382259 \r \h  \* MERGEFORMAT ">
        <w:r w:rsidRPr="00AA34DF">
          <w:rPr>
            <w:szCs w:val="28"/>
          </w:rPr>
          <w:t>0</w:t>
        </w:r>
      </w:fldSimple>
      <w:r w:rsidRPr="00AA34DF">
        <w:rPr>
          <w:szCs w:val="28"/>
        </w:rPr>
        <w:t>).</w:t>
      </w:r>
    </w:p>
    <w:p w:rsidR="00283B56" w:rsidRPr="00AA34DF" w:rsidRDefault="00283B56" w:rsidP="00AA34DF">
      <w:pPr>
        <w:pStyle w:val="a"/>
        <w:numPr>
          <w:ilvl w:val="0"/>
          <w:numId w:val="0"/>
        </w:numPr>
        <w:ind w:firstLine="720"/>
        <w:contextualSpacing w:val="0"/>
        <w:jc w:val="both"/>
        <w:rPr>
          <w:szCs w:val="28"/>
        </w:rPr>
      </w:pPr>
      <w:r w:rsidRPr="00AA34DF">
        <w:rPr>
          <w:szCs w:val="28"/>
        </w:rPr>
        <w:t xml:space="preserve">Средства защиты ПДн (раздел </w:t>
      </w:r>
      <w:fldSimple w:instr=" REF _Ref247382264 \r \h  \* MERGEFORMAT ">
        <w:r w:rsidRPr="00AA34DF">
          <w:rPr>
            <w:szCs w:val="28"/>
          </w:rPr>
          <w:t>0</w:t>
        </w:r>
      </w:fldSimple>
      <w:r w:rsidRPr="00AA34DF">
        <w:rPr>
          <w:szCs w:val="28"/>
        </w:rPr>
        <w:t>).</w:t>
      </w:r>
    </w:p>
    <w:p w:rsidR="00283B56" w:rsidRPr="00AA34DF" w:rsidRDefault="00283B56" w:rsidP="00AA34DF">
      <w:pPr>
        <w:pStyle w:val="a"/>
        <w:numPr>
          <w:ilvl w:val="0"/>
          <w:numId w:val="0"/>
        </w:numPr>
        <w:ind w:firstLine="720"/>
        <w:contextualSpacing w:val="0"/>
        <w:jc w:val="both"/>
        <w:rPr>
          <w:szCs w:val="28"/>
        </w:rPr>
      </w:pPr>
      <w:r w:rsidRPr="00AA34DF">
        <w:rPr>
          <w:szCs w:val="28"/>
        </w:rPr>
        <w:t xml:space="preserve">Каналы информационного обмена и телекоммуникации (раздел </w:t>
      </w:r>
      <w:fldSimple w:instr=" REF _Ref247382272 \r \h  \* MERGEFORMAT ">
        <w:r w:rsidRPr="00AA34DF">
          <w:rPr>
            <w:szCs w:val="28"/>
          </w:rPr>
          <w:t>0</w:t>
        </w:r>
      </w:fldSimple>
      <w:r w:rsidRPr="00AA34DF">
        <w:rPr>
          <w:szCs w:val="28"/>
        </w:rPr>
        <w:t>).</w:t>
      </w:r>
    </w:p>
    <w:p w:rsidR="00283B56" w:rsidRPr="00AA34DF" w:rsidRDefault="00283B56" w:rsidP="00AA34DF">
      <w:pPr>
        <w:pStyle w:val="a"/>
        <w:numPr>
          <w:ilvl w:val="0"/>
          <w:numId w:val="0"/>
        </w:numPr>
        <w:ind w:firstLine="720"/>
        <w:contextualSpacing w:val="0"/>
        <w:jc w:val="both"/>
        <w:rPr>
          <w:szCs w:val="28"/>
        </w:rPr>
      </w:pPr>
      <w:r w:rsidRPr="00AA34DF">
        <w:rPr>
          <w:szCs w:val="28"/>
        </w:rPr>
        <w:t xml:space="preserve">Объекты и помещения, в которых размещены компоненты ИСПДн (раздел </w:t>
      </w:r>
      <w:fldSimple w:instr=" REF _Ref247382090 \r \h  \* MERGEFORMAT ">
        <w:r w:rsidRPr="00AA34DF">
          <w:rPr>
            <w:szCs w:val="28"/>
          </w:rPr>
          <w:t>0</w:t>
        </w:r>
      </w:fldSimple>
      <w:r w:rsidRPr="00AA34DF">
        <w:rPr>
          <w:szCs w:val="28"/>
        </w:rPr>
        <w:t>).</w:t>
      </w:r>
    </w:p>
    <w:p w:rsidR="00283B56" w:rsidRPr="00AA34DF" w:rsidRDefault="00283B56" w:rsidP="00AA34DF">
      <w:pPr>
        <w:pStyle w:val="a"/>
        <w:numPr>
          <w:ilvl w:val="0"/>
          <w:numId w:val="0"/>
        </w:numPr>
        <w:jc w:val="both"/>
        <w:rPr>
          <w:szCs w:val="28"/>
        </w:rPr>
      </w:pPr>
    </w:p>
    <w:p w:rsidR="00283B56" w:rsidRPr="00AA34DF" w:rsidRDefault="00283B56" w:rsidP="00AA34DF">
      <w:pPr>
        <w:jc w:val="center"/>
        <w:rPr>
          <w:b/>
          <w:caps/>
          <w:sz w:val="28"/>
          <w:szCs w:val="28"/>
        </w:rPr>
      </w:pPr>
      <w:r w:rsidRPr="00AA34DF">
        <w:rPr>
          <w:b/>
          <w:caps/>
          <w:sz w:val="28"/>
          <w:szCs w:val="28"/>
        </w:rPr>
        <w:t>2. ИСПДн ____________Учреждения</w:t>
      </w:r>
    </w:p>
    <w:p w:rsidR="00283B56" w:rsidRPr="00AA34DF" w:rsidRDefault="00283B56" w:rsidP="00AA34DF">
      <w:pPr>
        <w:jc w:val="both"/>
        <w:rPr>
          <w:b/>
          <w:caps/>
          <w:sz w:val="28"/>
          <w:szCs w:val="28"/>
        </w:rPr>
      </w:pPr>
    </w:p>
    <w:p w:rsidR="00283B56" w:rsidRPr="00AA34DF" w:rsidRDefault="00283B56" w:rsidP="00AA34DF">
      <w:pPr>
        <w:jc w:val="both"/>
        <w:rPr>
          <w:b/>
          <w:sz w:val="28"/>
          <w:szCs w:val="28"/>
        </w:rPr>
      </w:pPr>
      <w:bookmarkStart w:id="0" w:name="_Ref247382249"/>
      <w:r w:rsidRPr="00AA34DF">
        <w:rPr>
          <w:b/>
          <w:sz w:val="28"/>
          <w:szCs w:val="28"/>
        </w:rPr>
        <w:t>2.1. Перечень персональных данных</w:t>
      </w:r>
      <w:bookmarkEnd w:id="0"/>
      <w:r w:rsidRPr="00AA34DF">
        <w:rPr>
          <w:b/>
          <w:sz w:val="28"/>
          <w:szCs w:val="28"/>
        </w:rPr>
        <w:t xml:space="preserve"> сотрудников</w:t>
      </w:r>
    </w:p>
    <w:p w:rsidR="00283B56" w:rsidRPr="00AA34DF" w:rsidRDefault="00283B56" w:rsidP="00AA34DF">
      <w:pPr>
        <w:ind w:firstLine="567"/>
        <w:jc w:val="both"/>
        <w:rPr>
          <w:sz w:val="28"/>
          <w:szCs w:val="28"/>
        </w:rPr>
      </w:pPr>
      <w:r w:rsidRPr="00AA34DF">
        <w:rPr>
          <w:sz w:val="28"/>
          <w:szCs w:val="28"/>
        </w:rPr>
        <w:t>Персональные данные сотрудников включают:</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Фамилия, имя, отчество;</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Место, год и дата рождения;</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Адрес по прописке;</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Паспортные данные (серия, номер паспорта, кем и когда выдан);</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Информация о трудовой деятельности до приема на работу;</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Информация о трудовом стаже (место работы, должность, период работы, период работы, причины увольнения);</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Адрес проживания (фактический);</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Телефонный номер (домашний, рабочий, мобильный);</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Семейное положение и состав семьи (муж/жена, дети);</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Информация о знании иностранных языков;</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Форма допуска;</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Оклад;</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 xml:space="preserve">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w:t>
      </w:r>
      <w:r w:rsidRPr="00AA34DF">
        <w:rPr>
          <w:sz w:val="28"/>
          <w:szCs w:val="28"/>
        </w:rPr>
        <w:lastRenderedPageBreak/>
        <w:t>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Сведения о воинском учете (категория запаса, воинское звание, категория годности к военной службе, информация о снятии с воинского учета);</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ИНН;</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Данные об аттестации работников;</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Данные о повышении квалификации;</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Данные о наградах, медалях, поощрениях, почетных званиях;</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Информация о приеме на работу, перемещении по должности, увольнении;</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Информация об отпусках;</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Информация о командировках;</w:t>
      </w:r>
    </w:p>
    <w:p w:rsidR="00283B56" w:rsidRPr="00AA34DF" w:rsidRDefault="00283B56" w:rsidP="00AA34DF">
      <w:pPr>
        <w:widowControl/>
        <w:numPr>
          <w:ilvl w:val="0"/>
          <w:numId w:val="4"/>
        </w:numPr>
        <w:tabs>
          <w:tab w:val="left" w:pos="993"/>
        </w:tabs>
        <w:autoSpaceDE/>
        <w:autoSpaceDN/>
        <w:adjustRightInd/>
        <w:ind w:left="0" w:firstLine="709"/>
        <w:jc w:val="both"/>
        <w:rPr>
          <w:sz w:val="28"/>
          <w:szCs w:val="28"/>
        </w:rPr>
      </w:pPr>
      <w:r w:rsidRPr="00AA34DF">
        <w:rPr>
          <w:sz w:val="28"/>
          <w:szCs w:val="28"/>
        </w:rPr>
        <w:t>Информация о негосударственном пенсионном обеспечении.</w:t>
      </w:r>
    </w:p>
    <w:p w:rsidR="00283B56" w:rsidRPr="00AA34DF" w:rsidRDefault="00283B56" w:rsidP="00AA34DF">
      <w:pPr>
        <w:pStyle w:val="heading3item"/>
        <w:tabs>
          <w:tab w:val="clear" w:pos="-720"/>
        </w:tabs>
        <w:ind w:left="0" w:firstLine="0"/>
        <w:jc w:val="both"/>
        <w:rPr>
          <w:b/>
          <w:sz w:val="28"/>
          <w:szCs w:val="28"/>
        </w:rPr>
      </w:pPr>
      <w:bookmarkStart w:id="1" w:name="_Ref247382315"/>
    </w:p>
    <w:p w:rsidR="00283B56" w:rsidRPr="00AA34DF" w:rsidRDefault="00283B56" w:rsidP="00AA34DF">
      <w:pPr>
        <w:pStyle w:val="heading3item"/>
        <w:tabs>
          <w:tab w:val="clear" w:pos="-720"/>
        </w:tabs>
        <w:ind w:left="2160" w:firstLine="0"/>
        <w:jc w:val="both"/>
        <w:rPr>
          <w:b/>
          <w:sz w:val="28"/>
          <w:szCs w:val="28"/>
        </w:rPr>
      </w:pPr>
      <w:r w:rsidRPr="00AA34DF">
        <w:rPr>
          <w:b/>
          <w:sz w:val="28"/>
          <w:szCs w:val="28"/>
        </w:rPr>
        <w:t>2.2. Технологическая информация</w:t>
      </w:r>
      <w:bookmarkEnd w:id="1"/>
    </w:p>
    <w:p w:rsidR="00283B56" w:rsidRPr="00AA34DF" w:rsidRDefault="00283B56" w:rsidP="00AA34DF">
      <w:pPr>
        <w:pStyle w:val="Bodytext"/>
        <w:spacing w:line="240" w:lineRule="auto"/>
        <w:rPr>
          <w:szCs w:val="28"/>
        </w:rPr>
      </w:pPr>
      <w:r w:rsidRPr="00AA34DF">
        <w:rPr>
          <w:szCs w:val="28"/>
        </w:rPr>
        <w:t>Технологическая информация, подлежащая защите, включает:</w:t>
      </w:r>
    </w:p>
    <w:p w:rsidR="00283B56" w:rsidRPr="00AA34DF" w:rsidRDefault="00283B56" w:rsidP="00AA34DF">
      <w:pPr>
        <w:pStyle w:val="2"/>
        <w:tabs>
          <w:tab w:val="clear" w:pos="1276"/>
          <w:tab w:val="left" w:pos="993"/>
        </w:tabs>
        <w:ind w:left="0" w:firstLine="709"/>
        <w:rPr>
          <w:szCs w:val="28"/>
        </w:rPr>
      </w:pPr>
      <w:r w:rsidRPr="00AA34DF">
        <w:rPr>
          <w:szCs w:val="28"/>
        </w:rPr>
        <w:t>управляющая информация (конфигурационные файлы, таблицы маршрутизации, настройки системы защиты и пр.);</w:t>
      </w:r>
    </w:p>
    <w:p w:rsidR="00283B56" w:rsidRPr="00AA34DF" w:rsidRDefault="00283B56" w:rsidP="00AA34DF">
      <w:pPr>
        <w:pStyle w:val="2"/>
        <w:tabs>
          <w:tab w:val="clear" w:pos="1276"/>
          <w:tab w:val="left" w:pos="993"/>
        </w:tabs>
        <w:ind w:left="0" w:firstLine="709"/>
        <w:rPr>
          <w:szCs w:val="28"/>
        </w:rPr>
      </w:pPr>
      <w:r w:rsidRPr="00AA34DF">
        <w:rPr>
          <w:szCs w:val="28"/>
        </w:rPr>
        <w:t>технологическая информация средств доступа к системам управления (аутентификационная информация, ключи и атрибуты доступа и др.);</w:t>
      </w:r>
    </w:p>
    <w:p w:rsidR="00283B56" w:rsidRPr="00AA34DF" w:rsidRDefault="00283B56" w:rsidP="00AA34DF">
      <w:pPr>
        <w:pStyle w:val="2"/>
        <w:tabs>
          <w:tab w:val="clear" w:pos="1276"/>
          <w:tab w:val="left" w:pos="993"/>
        </w:tabs>
        <w:ind w:left="0" w:firstLine="709"/>
        <w:rPr>
          <w:szCs w:val="28"/>
        </w:rPr>
      </w:pPr>
      <w:r w:rsidRPr="00AA34DF">
        <w:rPr>
          <w:szCs w:val="28"/>
        </w:rPr>
        <w:t>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rsidR="00283B56" w:rsidRPr="00AA34DF" w:rsidRDefault="00283B56" w:rsidP="00AA34DF">
      <w:pPr>
        <w:pStyle w:val="2"/>
        <w:tabs>
          <w:tab w:val="clear" w:pos="1276"/>
          <w:tab w:val="left" w:pos="993"/>
        </w:tabs>
        <w:ind w:left="0" w:firstLine="709"/>
        <w:rPr>
          <w:szCs w:val="28"/>
        </w:rPr>
      </w:pPr>
      <w:r w:rsidRPr="00AA34DF">
        <w:rPr>
          <w:szCs w:val="28"/>
        </w:rPr>
        <w:t>информация о СЗПДн, их составе и структуре, принципах и технических решениях защиты;</w:t>
      </w:r>
    </w:p>
    <w:p w:rsidR="00283B56" w:rsidRPr="00AA34DF" w:rsidRDefault="00283B56" w:rsidP="00AA34DF">
      <w:pPr>
        <w:pStyle w:val="2"/>
        <w:tabs>
          <w:tab w:val="clear" w:pos="1276"/>
          <w:tab w:val="left" w:pos="993"/>
        </w:tabs>
        <w:ind w:left="0" w:firstLine="709"/>
        <w:rPr>
          <w:szCs w:val="28"/>
        </w:rPr>
      </w:pPr>
      <w:r w:rsidRPr="00AA34DF">
        <w:rPr>
          <w:szCs w:val="28"/>
        </w:rPr>
        <w:t>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283B56" w:rsidRPr="00AA34DF" w:rsidRDefault="00283B56" w:rsidP="00AA34DF">
      <w:pPr>
        <w:pStyle w:val="2"/>
        <w:tabs>
          <w:tab w:val="clear" w:pos="1276"/>
          <w:tab w:val="left" w:pos="993"/>
        </w:tabs>
        <w:ind w:left="0" w:firstLine="709"/>
        <w:rPr>
          <w:szCs w:val="28"/>
        </w:rPr>
      </w:pPr>
      <w:r w:rsidRPr="00AA34DF">
        <w:rPr>
          <w:szCs w:val="28"/>
        </w:rPr>
        <w:t>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защищаемой информации.</w:t>
      </w:r>
    </w:p>
    <w:p w:rsidR="00283B56" w:rsidRPr="00AA34DF" w:rsidRDefault="00283B56" w:rsidP="00AA34DF">
      <w:pPr>
        <w:jc w:val="both"/>
        <w:rPr>
          <w:b/>
          <w:sz w:val="28"/>
          <w:szCs w:val="28"/>
        </w:rPr>
      </w:pPr>
      <w:bookmarkStart w:id="2" w:name="_Ref247382259"/>
    </w:p>
    <w:p w:rsidR="00283B56" w:rsidRPr="00AA34DF" w:rsidRDefault="00283B56" w:rsidP="00AA34DF">
      <w:pPr>
        <w:jc w:val="center"/>
        <w:rPr>
          <w:b/>
          <w:sz w:val="28"/>
          <w:szCs w:val="28"/>
        </w:rPr>
      </w:pPr>
      <w:r w:rsidRPr="00AA34DF">
        <w:rPr>
          <w:b/>
          <w:sz w:val="28"/>
          <w:szCs w:val="28"/>
        </w:rPr>
        <w:t>2.3. Программно-технические средства обработки</w:t>
      </w:r>
      <w:bookmarkEnd w:id="2"/>
    </w:p>
    <w:p w:rsidR="00283B56" w:rsidRPr="00AA34DF" w:rsidRDefault="00283B56" w:rsidP="00AA34DF">
      <w:pPr>
        <w:pStyle w:val="Bodytext"/>
        <w:tabs>
          <w:tab w:val="left" w:pos="993"/>
        </w:tabs>
        <w:spacing w:line="240" w:lineRule="auto"/>
        <w:rPr>
          <w:szCs w:val="28"/>
        </w:rPr>
      </w:pPr>
      <w:r w:rsidRPr="00AA34DF">
        <w:rPr>
          <w:szCs w:val="28"/>
        </w:rPr>
        <w:t>Программно-технические средства включают в себя:</w:t>
      </w:r>
    </w:p>
    <w:p w:rsidR="00283B56" w:rsidRPr="00AA34DF" w:rsidRDefault="00283B56" w:rsidP="00AA34DF">
      <w:pPr>
        <w:pStyle w:val="2"/>
        <w:tabs>
          <w:tab w:val="left" w:pos="993"/>
        </w:tabs>
        <w:ind w:left="0" w:firstLine="720"/>
        <w:rPr>
          <w:szCs w:val="28"/>
        </w:rPr>
      </w:pPr>
      <w:r w:rsidRPr="00AA34DF">
        <w:rPr>
          <w:szCs w:val="28"/>
        </w:rPr>
        <w:t>общесистемное и специальное программное обеспечение (операционные системы, СУБД, клиент-серверные приложения и другие);</w:t>
      </w:r>
    </w:p>
    <w:p w:rsidR="00283B56" w:rsidRPr="00AA34DF" w:rsidRDefault="00283B56" w:rsidP="00AA34DF">
      <w:pPr>
        <w:pStyle w:val="2"/>
        <w:tabs>
          <w:tab w:val="left" w:pos="993"/>
        </w:tabs>
        <w:ind w:left="0" w:firstLine="720"/>
        <w:rPr>
          <w:szCs w:val="28"/>
        </w:rPr>
      </w:pPr>
      <w:r w:rsidRPr="00AA34DF">
        <w:rPr>
          <w:szCs w:val="28"/>
        </w:rPr>
        <w:t>резервные копии общесистемного программного обеспечения;</w:t>
      </w:r>
    </w:p>
    <w:p w:rsidR="00283B56" w:rsidRPr="00AA34DF" w:rsidRDefault="00283B56" w:rsidP="00AA34DF">
      <w:pPr>
        <w:pStyle w:val="2"/>
        <w:tabs>
          <w:tab w:val="left" w:pos="993"/>
        </w:tabs>
        <w:ind w:left="0" w:firstLine="720"/>
        <w:rPr>
          <w:szCs w:val="28"/>
        </w:rPr>
      </w:pPr>
      <w:r w:rsidRPr="00AA34DF">
        <w:rPr>
          <w:szCs w:val="28"/>
        </w:rPr>
        <w:lastRenderedPageBreak/>
        <w:t>инструментальные средства и утилиты систем управления ресурсами ИСПДн;</w:t>
      </w:r>
    </w:p>
    <w:p w:rsidR="00283B56" w:rsidRPr="00AA34DF" w:rsidRDefault="00283B56" w:rsidP="00AA34DF">
      <w:pPr>
        <w:pStyle w:val="2"/>
        <w:tabs>
          <w:tab w:val="left" w:pos="993"/>
        </w:tabs>
        <w:ind w:left="0" w:firstLine="720"/>
        <w:rPr>
          <w:szCs w:val="28"/>
        </w:rPr>
      </w:pPr>
      <w:r w:rsidRPr="00AA34DF">
        <w:rPr>
          <w:szCs w:val="28"/>
        </w:rPr>
        <w:t>аппаратные средства обработки ПДн (АРМ и сервера);</w:t>
      </w:r>
    </w:p>
    <w:p w:rsidR="00283B56" w:rsidRPr="00AA34DF" w:rsidRDefault="00283B56" w:rsidP="00AA34DF">
      <w:pPr>
        <w:pStyle w:val="2"/>
        <w:tabs>
          <w:tab w:val="left" w:pos="993"/>
        </w:tabs>
        <w:ind w:left="0" w:firstLine="720"/>
        <w:rPr>
          <w:szCs w:val="28"/>
        </w:rPr>
      </w:pPr>
      <w:r w:rsidRPr="00AA34DF">
        <w:rPr>
          <w:szCs w:val="28"/>
        </w:rPr>
        <w:t>сетевое оборудование (концентраторы, коммутаторы, маршрутизаторы и т.п.).</w:t>
      </w:r>
    </w:p>
    <w:p w:rsidR="00283B56" w:rsidRPr="00AA34DF" w:rsidRDefault="00283B56" w:rsidP="00AA34DF">
      <w:pPr>
        <w:jc w:val="both"/>
        <w:rPr>
          <w:sz w:val="28"/>
          <w:szCs w:val="28"/>
        </w:rPr>
      </w:pPr>
      <w:bookmarkStart w:id="3" w:name="_Ref247382264"/>
    </w:p>
    <w:p w:rsidR="00283B56" w:rsidRPr="00AA34DF" w:rsidRDefault="00283B56" w:rsidP="00AA34DF">
      <w:pPr>
        <w:jc w:val="center"/>
        <w:rPr>
          <w:b/>
          <w:sz w:val="28"/>
          <w:szCs w:val="28"/>
        </w:rPr>
      </w:pPr>
      <w:r w:rsidRPr="00AA34DF">
        <w:rPr>
          <w:b/>
          <w:sz w:val="28"/>
          <w:szCs w:val="28"/>
        </w:rPr>
        <w:t>2.4. Средства защиты ПДн</w:t>
      </w:r>
      <w:bookmarkEnd w:id="3"/>
    </w:p>
    <w:p w:rsidR="00283B56" w:rsidRPr="00AA34DF" w:rsidRDefault="00283B56" w:rsidP="00AA34DF">
      <w:pPr>
        <w:pStyle w:val="Bodytext"/>
        <w:spacing w:line="240" w:lineRule="auto"/>
        <w:rPr>
          <w:szCs w:val="28"/>
        </w:rPr>
      </w:pPr>
      <w:r w:rsidRPr="00AA34DF">
        <w:rPr>
          <w:szCs w:val="28"/>
        </w:rPr>
        <w:t>Средства защиты ПДн состоят из аппаратно-программных средств, включают в себя:</w:t>
      </w:r>
    </w:p>
    <w:p w:rsidR="00283B56" w:rsidRPr="00AA34DF" w:rsidRDefault="00283B56" w:rsidP="00AA34DF">
      <w:pPr>
        <w:pStyle w:val="2"/>
        <w:tabs>
          <w:tab w:val="left" w:pos="993"/>
        </w:tabs>
        <w:ind w:left="0" w:firstLine="709"/>
        <w:rPr>
          <w:szCs w:val="28"/>
        </w:rPr>
      </w:pPr>
      <w:r w:rsidRPr="00AA34DF">
        <w:rPr>
          <w:szCs w:val="28"/>
        </w:rPr>
        <w:t>средства управления и разграничения доступа пользователей;</w:t>
      </w:r>
    </w:p>
    <w:p w:rsidR="00283B56" w:rsidRPr="00AA34DF" w:rsidRDefault="00283B56" w:rsidP="00AA34DF">
      <w:pPr>
        <w:pStyle w:val="2"/>
        <w:tabs>
          <w:tab w:val="left" w:pos="993"/>
        </w:tabs>
        <w:ind w:left="0" w:firstLine="709"/>
        <w:rPr>
          <w:szCs w:val="28"/>
        </w:rPr>
      </w:pPr>
      <w:r w:rsidRPr="00AA34DF">
        <w:rPr>
          <w:szCs w:val="28"/>
        </w:rPr>
        <w:t>средства обеспечения регистрации и учета действий с информацией;</w:t>
      </w:r>
    </w:p>
    <w:p w:rsidR="00283B56" w:rsidRPr="00AA34DF" w:rsidRDefault="00283B56" w:rsidP="00AA34DF">
      <w:pPr>
        <w:pStyle w:val="2"/>
        <w:tabs>
          <w:tab w:val="left" w:pos="993"/>
        </w:tabs>
        <w:ind w:left="0" w:firstLine="709"/>
        <w:rPr>
          <w:szCs w:val="28"/>
        </w:rPr>
      </w:pPr>
      <w:r w:rsidRPr="00AA34DF">
        <w:rPr>
          <w:szCs w:val="28"/>
        </w:rPr>
        <w:t>средства, обеспечивающие целостность данных;</w:t>
      </w:r>
    </w:p>
    <w:p w:rsidR="00283B56" w:rsidRPr="00AA34DF" w:rsidRDefault="00283B56" w:rsidP="00AA34DF">
      <w:pPr>
        <w:pStyle w:val="2"/>
        <w:tabs>
          <w:tab w:val="left" w:pos="993"/>
        </w:tabs>
        <w:ind w:left="0" w:firstLine="709"/>
        <w:rPr>
          <w:szCs w:val="28"/>
        </w:rPr>
      </w:pPr>
      <w:r w:rsidRPr="00AA34DF">
        <w:rPr>
          <w:szCs w:val="28"/>
        </w:rPr>
        <w:t>средства антивирусной защиты;</w:t>
      </w:r>
    </w:p>
    <w:p w:rsidR="00283B56" w:rsidRPr="00AA34DF" w:rsidRDefault="00283B56" w:rsidP="00AA34DF">
      <w:pPr>
        <w:pStyle w:val="2"/>
        <w:tabs>
          <w:tab w:val="left" w:pos="993"/>
        </w:tabs>
        <w:ind w:left="0" w:firstLine="709"/>
        <w:rPr>
          <w:szCs w:val="28"/>
        </w:rPr>
      </w:pPr>
      <w:r w:rsidRPr="00AA34DF">
        <w:rPr>
          <w:szCs w:val="28"/>
        </w:rPr>
        <w:t>средства межсетевого экранирования;</w:t>
      </w:r>
    </w:p>
    <w:p w:rsidR="00283B56" w:rsidRPr="00AA34DF" w:rsidRDefault="00283B56" w:rsidP="00AA34DF">
      <w:pPr>
        <w:pStyle w:val="2"/>
        <w:tabs>
          <w:tab w:val="left" w:pos="993"/>
        </w:tabs>
        <w:ind w:left="0" w:firstLine="709"/>
        <w:rPr>
          <w:szCs w:val="28"/>
        </w:rPr>
      </w:pPr>
      <w:r w:rsidRPr="00AA34DF">
        <w:rPr>
          <w:szCs w:val="28"/>
        </w:rPr>
        <w:t>средства анализа защищенности;</w:t>
      </w:r>
    </w:p>
    <w:p w:rsidR="00283B56" w:rsidRPr="00AA34DF" w:rsidRDefault="00283B56" w:rsidP="00AA34DF">
      <w:pPr>
        <w:pStyle w:val="2"/>
        <w:tabs>
          <w:tab w:val="left" w:pos="993"/>
        </w:tabs>
        <w:ind w:left="0" w:firstLine="709"/>
        <w:rPr>
          <w:szCs w:val="28"/>
        </w:rPr>
      </w:pPr>
      <w:r w:rsidRPr="00AA34DF">
        <w:rPr>
          <w:szCs w:val="28"/>
        </w:rPr>
        <w:t>средства обнаружения вторжений;</w:t>
      </w:r>
    </w:p>
    <w:p w:rsidR="00283B56" w:rsidRPr="00AA34DF" w:rsidRDefault="00283B56" w:rsidP="00AA34DF">
      <w:pPr>
        <w:pStyle w:val="2"/>
        <w:tabs>
          <w:tab w:val="left" w:pos="993"/>
        </w:tabs>
        <w:ind w:left="0" w:firstLine="709"/>
        <w:rPr>
          <w:szCs w:val="28"/>
        </w:rPr>
      </w:pPr>
      <w:r w:rsidRPr="00AA34DF">
        <w:rPr>
          <w:szCs w:val="28"/>
        </w:rPr>
        <w:t>средства криптографической защиты ПДн, при их передачи по каналам связи сетей общего и (или) международного обмена.</w:t>
      </w:r>
    </w:p>
    <w:p w:rsidR="00283B56" w:rsidRPr="00AA34DF" w:rsidRDefault="00283B56" w:rsidP="00AA34DF">
      <w:pPr>
        <w:pStyle w:val="2"/>
        <w:numPr>
          <w:ilvl w:val="0"/>
          <w:numId w:val="0"/>
        </w:numPr>
        <w:tabs>
          <w:tab w:val="left" w:pos="993"/>
        </w:tabs>
        <w:rPr>
          <w:szCs w:val="28"/>
        </w:rPr>
      </w:pPr>
    </w:p>
    <w:p w:rsidR="00283B56" w:rsidRPr="00AA34DF" w:rsidRDefault="00283B56" w:rsidP="00AA34DF">
      <w:pPr>
        <w:jc w:val="center"/>
        <w:rPr>
          <w:b/>
          <w:sz w:val="28"/>
          <w:szCs w:val="28"/>
        </w:rPr>
      </w:pPr>
      <w:bookmarkStart w:id="4" w:name="_Ref247382272"/>
      <w:r w:rsidRPr="00AA34DF">
        <w:rPr>
          <w:b/>
          <w:sz w:val="28"/>
          <w:szCs w:val="28"/>
        </w:rPr>
        <w:t>2.5. Каналы информационного обмена и телекоммуникации</w:t>
      </w:r>
      <w:bookmarkEnd w:id="4"/>
    </w:p>
    <w:p w:rsidR="00283B56" w:rsidRPr="00AA34DF" w:rsidRDefault="00283B56" w:rsidP="00AA34DF">
      <w:pPr>
        <w:pStyle w:val="Bodytext"/>
        <w:spacing w:line="240" w:lineRule="auto"/>
        <w:rPr>
          <w:szCs w:val="28"/>
        </w:rPr>
      </w:pPr>
      <w:r w:rsidRPr="00AA34DF">
        <w:rPr>
          <w:szCs w:val="28"/>
        </w:rPr>
        <w:t>Каналы информационного обмена и телекоммуникации являются объектами защиты, если по ним передаются обрабатываемая и технологическая информация.</w:t>
      </w:r>
    </w:p>
    <w:p w:rsidR="00283B56" w:rsidRPr="00AA34DF" w:rsidRDefault="00283B56" w:rsidP="00AA34DF">
      <w:pPr>
        <w:jc w:val="both"/>
        <w:rPr>
          <w:sz w:val="28"/>
          <w:szCs w:val="28"/>
        </w:rPr>
      </w:pPr>
      <w:bookmarkStart w:id="5" w:name="_Ref247382090"/>
    </w:p>
    <w:p w:rsidR="00283B56" w:rsidRPr="00AA34DF" w:rsidRDefault="00283B56" w:rsidP="00AA34DF">
      <w:pPr>
        <w:jc w:val="center"/>
        <w:rPr>
          <w:b/>
          <w:sz w:val="28"/>
          <w:szCs w:val="28"/>
        </w:rPr>
      </w:pPr>
      <w:r w:rsidRPr="00AA34DF">
        <w:rPr>
          <w:b/>
          <w:sz w:val="28"/>
          <w:szCs w:val="28"/>
        </w:rPr>
        <w:t>2.6. Объекты и помещения, в которых размещены компоненты ИСПДн</w:t>
      </w:r>
      <w:bookmarkEnd w:id="5"/>
    </w:p>
    <w:p w:rsidR="00283B56" w:rsidRPr="00AA34DF" w:rsidRDefault="00283B56" w:rsidP="00AA34DF">
      <w:pPr>
        <w:pStyle w:val="a0"/>
        <w:numPr>
          <w:ilvl w:val="0"/>
          <w:numId w:val="0"/>
        </w:numPr>
        <w:spacing w:line="240" w:lineRule="auto"/>
        <w:ind w:firstLine="720"/>
        <w:rPr>
          <w:szCs w:val="28"/>
        </w:rPr>
      </w:pPr>
      <w:r w:rsidRPr="00AA34DF">
        <w:rPr>
          <w:szCs w:val="28"/>
        </w:rPr>
        <w:t xml:space="preserve">Объекты и помещения являются объектами защиты, если в них происходит обработка обрабатываемой и технологической информации, установлены технические средства обработки и защиты. </w:t>
      </w:r>
    </w:p>
    <w:p w:rsidR="00283B56" w:rsidRPr="005313BC" w:rsidRDefault="00283B56" w:rsidP="00283B56">
      <w:pPr>
        <w:pStyle w:val="a0"/>
        <w:numPr>
          <w:ilvl w:val="0"/>
          <w:numId w:val="0"/>
        </w:numPr>
        <w:spacing w:line="240" w:lineRule="auto"/>
        <w:ind w:firstLine="720"/>
        <w:rPr>
          <w:sz w:val="24"/>
        </w:rPr>
      </w:pPr>
    </w:p>
    <w:p w:rsidR="00283B56" w:rsidRPr="005F46C4" w:rsidRDefault="00283B56" w:rsidP="00283B56">
      <w:pPr>
        <w:pStyle w:val="a0"/>
        <w:numPr>
          <w:ilvl w:val="0"/>
          <w:numId w:val="0"/>
        </w:numPr>
        <w:spacing w:line="240" w:lineRule="auto"/>
        <w:ind w:firstLine="720"/>
        <w:rPr>
          <w:sz w:val="24"/>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p w:rsidR="00283B56" w:rsidRDefault="00283B56" w:rsidP="00283B56">
      <w:pPr>
        <w:rPr>
          <w:b/>
          <w:color w:val="FF0000"/>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B05BB" w:rsidTr="00AA34DF">
        <w:tc>
          <w:tcPr>
            <w:tcW w:w="4927" w:type="dxa"/>
          </w:tcPr>
          <w:p w:rsidR="00EB05BB" w:rsidRDefault="00EB05BB" w:rsidP="006E4147"/>
        </w:tc>
        <w:tc>
          <w:tcPr>
            <w:tcW w:w="4927" w:type="dxa"/>
          </w:tcPr>
          <w:p w:rsidR="00AA34DF" w:rsidRPr="002460FC" w:rsidRDefault="00AA34DF" w:rsidP="00AA34DF">
            <w:pPr>
              <w:jc w:val="center"/>
              <w:rPr>
                <w:b/>
                <w:sz w:val="24"/>
                <w:szCs w:val="24"/>
              </w:rPr>
            </w:pPr>
            <w:r>
              <w:rPr>
                <w:b/>
                <w:sz w:val="24"/>
                <w:szCs w:val="24"/>
              </w:rPr>
              <w:t>Приложение №2</w:t>
            </w:r>
          </w:p>
          <w:p w:rsidR="00AA34DF" w:rsidRPr="002460FC" w:rsidRDefault="00AA34DF" w:rsidP="00AA34DF">
            <w:pPr>
              <w:jc w:val="center"/>
              <w:rPr>
                <w:b/>
                <w:sz w:val="24"/>
                <w:szCs w:val="24"/>
              </w:rPr>
            </w:pPr>
            <w:r w:rsidRPr="002460FC">
              <w:rPr>
                <w:b/>
                <w:sz w:val="24"/>
                <w:szCs w:val="24"/>
              </w:rPr>
              <w:t>Утвержден</w:t>
            </w:r>
            <w:r>
              <w:rPr>
                <w:b/>
                <w:sz w:val="24"/>
                <w:szCs w:val="24"/>
              </w:rPr>
              <w:t>ы</w:t>
            </w:r>
          </w:p>
          <w:p w:rsidR="00AA34DF" w:rsidRPr="002460FC" w:rsidRDefault="00AA34DF" w:rsidP="00AA34DF">
            <w:pPr>
              <w:jc w:val="center"/>
              <w:rPr>
                <w:b/>
                <w:sz w:val="24"/>
                <w:szCs w:val="24"/>
              </w:rPr>
            </w:pPr>
            <w:r>
              <w:rPr>
                <w:b/>
                <w:sz w:val="24"/>
                <w:szCs w:val="24"/>
              </w:rPr>
              <w:t>р</w:t>
            </w:r>
            <w:r w:rsidRPr="002460FC">
              <w:rPr>
                <w:b/>
                <w:sz w:val="24"/>
                <w:szCs w:val="24"/>
              </w:rPr>
              <w:t>аспоряжением администрации</w:t>
            </w:r>
          </w:p>
          <w:p w:rsidR="00AA34DF" w:rsidRPr="002460FC" w:rsidRDefault="004B376E" w:rsidP="00AA34DF">
            <w:pPr>
              <w:jc w:val="center"/>
              <w:rPr>
                <w:b/>
                <w:sz w:val="24"/>
                <w:szCs w:val="24"/>
              </w:rPr>
            </w:pPr>
            <w:r>
              <w:rPr>
                <w:b/>
                <w:sz w:val="24"/>
                <w:szCs w:val="24"/>
              </w:rPr>
              <w:t>Лубянского</w:t>
            </w:r>
            <w:r w:rsidR="00AA34DF" w:rsidRPr="002460FC">
              <w:rPr>
                <w:b/>
                <w:sz w:val="24"/>
                <w:szCs w:val="24"/>
              </w:rPr>
              <w:t xml:space="preserve"> сельского поселения</w:t>
            </w:r>
          </w:p>
          <w:p w:rsidR="00AA34DF" w:rsidRDefault="00AA34DF" w:rsidP="00AA34DF">
            <w:pPr>
              <w:jc w:val="center"/>
            </w:pPr>
            <w:r>
              <w:rPr>
                <w:b/>
                <w:sz w:val="24"/>
                <w:szCs w:val="24"/>
              </w:rPr>
              <w:t>о</w:t>
            </w:r>
            <w:r w:rsidR="005718E2">
              <w:rPr>
                <w:b/>
                <w:sz w:val="24"/>
                <w:szCs w:val="24"/>
              </w:rPr>
              <w:t>т 20</w:t>
            </w:r>
            <w:r w:rsidRPr="002460FC">
              <w:rPr>
                <w:b/>
                <w:sz w:val="24"/>
                <w:szCs w:val="24"/>
              </w:rPr>
              <w:t xml:space="preserve"> июля 2020 года № </w:t>
            </w:r>
            <w:r w:rsidRPr="004B376E">
              <w:rPr>
                <w:b/>
                <w:color w:val="FF0000"/>
                <w:sz w:val="24"/>
                <w:szCs w:val="24"/>
              </w:rPr>
              <w:t>30-р</w:t>
            </w:r>
          </w:p>
          <w:p w:rsidR="00EB05BB" w:rsidRDefault="00EB05BB" w:rsidP="006E4147"/>
        </w:tc>
      </w:tr>
    </w:tbl>
    <w:p w:rsidR="00EB05BB" w:rsidRDefault="00EB05BB" w:rsidP="00283B56">
      <w:pPr>
        <w:rPr>
          <w:b/>
          <w:color w:val="FF0000"/>
          <w:szCs w:val="28"/>
        </w:rPr>
      </w:pPr>
    </w:p>
    <w:p w:rsidR="00283B56" w:rsidRDefault="00283B56" w:rsidP="00283B56">
      <w:pPr>
        <w:rPr>
          <w:b/>
          <w:color w:val="FF0000"/>
          <w:szCs w:val="28"/>
        </w:rPr>
      </w:pPr>
    </w:p>
    <w:p w:rsidR="00283B56" w:rsidRPr="00AA34DF" w:rsidRDefault="00283B56" w:rsidP="00283B56">
      <w:pPr>
        <w:pStyle w:val="3"/>
        <w:ind w:right="-6"/>
        <w:jc w:val="center"/>
        <w:rPr>
          <w:b/>
          <w:sz w:val="28"/>
          <w:szCs w:val="28"/>
        </w:rPr>
      </w:pPr>
      <w:r w:rsidRPr="00AA34DF">
        <w:rPr>
          <w:b/>
          <w:sz w:val="28"/>
          <w:szCs w:val="28"/>
        </w:rPr>
        <w:lastRenderedPageBreak/>
        <w:t>Правила обработки персональных данных</w:t>
      </w:r>
    </w:p>
    <w:p w:rsidR="00283B56" w:rsidRPr="00AA34DF" w:rsidRDefault="00283B56" w:rsidP="00AA34DF">
      <w:pPr>
        <w:pStyle w:val="3"/>
        <w:spacing w:after="0"/>
        <w:ind w:right="-6" w:firstLine="851"/>
        <w:jc w:val="both"/>
        <w:rPr>
          <w:sz w:val="28"/>
          <w:szCs w:val="28"/>
        </w:rPr>
      </w:pPr>
      <w:r w:rsidRPr="00AA34DF">
        <w:rPr>
          <w:sz w:val="28"/>
          <w:szCs w:val="28"/>
        </w:rPr>
        <w:t xml:space="preserve"> 1. Действия (операции) с персональными данными. Оператором совершаются следующие действия (операции) или совокупность действий (операций) с персональными данными субъектов ПДн: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ПДн.</w:t>
      </w:r>
    </w:p>
    <w:p w:rsidR="00283B56" w:rsidRPr="00AA34DF" w:rsidRDefault="00283B56" w:rsidP="00AA34DF">
      <w:pPr>
        <w:pStyle w:val="3"/>
        <w:spacing w:after="0"/>
        <w:ind w:right="-6" w:firstLine="851"/>
        <w:jc w:val="both"/>
        <w:rPr>
          <w:sz w:val="28"/>
          <w:szCs w:val="28"/>
        </w:rPr>
      </w:pPr>
      <w:r w:rsidRPr="00AA34DF">
        <w:rPr>
          <w:sz w:val="28"/>
          <w:szCs w:val="28"/>
        </w:rPr>
        <w:t>2. Оператор использует следующие способы обработки ПДн:</w:t>
      </w:r>
    </w:p>
    <w:p w:rsidR="00283B56" w:rsidRPr="00AA34DF" w:rsidRDefault="00283B56" w:rsidP="00AA34DF">
      <w:pPr>
        <w:pStyle w:val="3"/>
        <w:spacing w:after="0"/>
        <w:ind w:right="-6" w:firstLine="851"/>
        <w:jc w:val="both"/>
        <w:rPr>
          <w:sz w:val="28"/>
          <w:szCs w:val="28"/>
        </w:rPr>
      </w:pPr>
      <w:r w:rsidRPr="00AA34DF">
        <w:rPr>
          <w:sz w:val="28"/>
          <w:szCs w:val="28"/>
        </w:rPr>
        <w:t>- с использованием средств вычислительной техники (автоматизированная обработка);</w:t>
      </w:r>
    </w:p>
    <w:p w:rsidR="00283B56" w:rsidRPr="00AA34DF" w:rsidRDefault="00283B56" w:rsidP="00AA34DF">
      <w:pPr>
        <w:pStyle w:val="3"/>
        <w:spacing w:after="0"/>
        <w:ind w:right="-6" w:firstLine="851"/>
        <w:jc w:val="both"/>
        <w:rPr>
          <w:sz w:val="28"/>
          <w:szCs w:val="28"/>
        </w:rPr>
      </w:pPr>
      <w:r w:rsidRPr="00AA34DF">
        <w:rPr>
          <w:sz w:val="28"/>
          <w:szCs w:val="28"/>
        </w:rPr>
        <w:t>- обработка без использования средств вычислительной техники (неавтоматизированная обработка).</w:t>
      </w:r>
    </w:p>
    <w:p w:rsidR="00283B56" w:rsidRPr="00AA34DF" w:rsidRDefault="00283B56" w:rsidP="00AA34DF">
      <w:pPr>
        <w:pStyle w:val="3"/>
        <w:spacing w:after="0"/>
        <w:ind w:right="-6" w:firstLine="851"/>
        <w:jc w:val="both"/>
        <w:rPr>
          <w:sz w:val="28"/>
          <w:szCs w:val="28"/>
        </w:rPr>
      </w:pPr>
      <w:r w:rsidRPr="00AA34DF">
        <w:rPr>
          <w:sz w:val="28"/>
          <w:szCs w:val="28"/>
        </w:rPr>
        <w:t>3. Создание ПДн.</w:t>
      </w:r>
    </w:p>
    <w:p w:rsidR="00283B56" w:rsidRPr="00AA34DF" w:rsidRDefault="00283B56" w:rsidP="00AA34DF">
      <w:pPr>
        <w:pStyle w:val="3"/>
        <w:spacing w:after="0"/>
        <w:ind w:right="-6" w:firstLine="851"/>
        <w:jc w:val="both"/>
        <w:rPr>
          <w:sz w:val="28"/>
          <w:szCs w:val="28"/>
        </w:rPr>
      </w:pPr>
      <w:r w:rsidRPr="00AA34DF">
        <w:rPr>
          <w:sz w:val="28"/>
          <w:szCs w:val="28"/>
        </w:rPr>
        <w:t xml:space="preserve">3.1. Документы, в том числе и в электронном виде, содержащие ПДн, создаются путем:  </w:t>
      </w:r>
    </w:p>
    <w:p w:rsidR="00283B56" w:rsidRPr="00AA34DF" w:rsidRDefault="00283B56" w:rsidP="00AA34DF">
      <w:pPr>
        <w:pStyle w:val="3"/>
        <w:spacing w:after="0"/>
        <w:ind w:right="-6" w:firstLine="851"/>
        <w:jc w:val="both"/>
        <w:rPr>
          <w:sz w:val="28"/>
          <w:szCs w:val="28"/>
        </w:rPr>
      </w:pPr>
      <w:r w:rsidRPr="00AA34DF">
        <w:rPr>
          <w:sz w:val="28"/>
          <w:szCs w:val="28"/>
        </w:rPr>
        <w:t>- получения оригиналов необходимых документов;</w:t>
      </w:r>
    </w:p>
    <w:p w:rsidR="00283B56" w:rsidRPr="00AA34DF" w:rsidRDefault="00283B56" w:rsidP="00AA34DF">
      <w:pPr>
        <w:pStyle w:val="3"/>
        <w:spacing w:after="0"/>
        <w:ind w:right="-6" w:firstLine="851"/>
        <w:jc w:val="both"/>
        <w:rPr>
          <w:sz w:val="28"/>
          <w:szCs w:val="28"/>
        </w:rPr>
      </w:pPr>
      <w:r w:rsidRPr="00AA34DF">
        <w:rPr>
          <w:sz w:val="28"/>
          <w:szCs w:val="28"/>
        </w:rPr>
        <w:t>- копирования оригиналов документов;</w:t>
      </w:r>
    </w:p>
    <w:p w:rsidR="00283B56" w:rsidRPr="00AA34DF" w:rsidRDefault="00283B56" w:rsidP="00AA34DF">
      <w:pPr>
        <w:pStyle w:val="3"/>
        <w:spacing w:after="0"/>
        <w:ind w:right="-6" w:firstLine="851"/>
        <w:jc w:val="both"/>
        <w:rPr>
          <w:sz w:val="28"/>
          <w:szCs w:val="28"/>
        </w:rPr>
      </w:pPr>
      <w:r w:rsidRPr="00AA34DF">
        <w:rPr>
          <w:sz w:val="28"/>
          <w:szCs w:val="28"/>
        </w:rPr>
        <w:t>- внесения сведений в учѐтные формы (на бумажных и электронных носителях).</w:t>
      </w:r>
    </w:p>
    <w:p w:rsidR="00283B56" w:rsidRPr="00AA34DF" w:rsidRDefault="00283B56" w:rsidP="00AA34DF">
      <w:pPr>
        <w:pStyle w:val="3"/>
        <w:spacing w:after="0"/>
        <w:ind w:right="-6" w:firstLine="851"/>
        <w:jc w:val="both"/>
        <w:rPr>
          <w:sz w:val="28"/>
          <w:szCs w:val="28"/>
        </w:rPr>
      </w:pPr>
      <w:r w:rsidRPr="00AA34DF">
        <w:rPr>
          <w:sz w:val="28"/>
          <w:szCs w:val="28"/>
        </w:rPr>
        <w:t>3.2. Оператор получает ПДн субъектов ПДн:</w:t>
      </w:r>
    </w:p>
    <w:p w:rsidR="00283B56" w:rsidRPr="00AA34DF" w:rsidRDefault="00283B56" w:rsidP="00AA34DF">
      <w:pPr>
        <w:pStyle w:val="3"/>
        <w:spacing w:after="0"/>
        <w:ind w:right="-6" w:firstLine="851"/>
        <w:jc w:val="both"/>
        <w:rPr>
          <w:sz w:val="28"/>
          <w:szCs w:val="28"/>
        </w:rPr>
      </w:pPr>
      <w:r w:rsidRPr="00AA34DF">
        <w:rPr>
          <w:sz w:val="28"/>
          <w:szCs w:val="28"/>
        </w:rPr>
        <w:t>- непосредственно от самих субъектов ПДн;</w:t>
      </w:r>
    </w:p>
    <w:p w:rsidR="00283B56" w:rsidRPr="00AA34DF" w:rsidRDefault="00283B56" w:rsidP="00AA34DF">
      <w:pPr>
        <w:pStyle w:val="3"/>
        <w:spacing w:after="0"/>
        <w:ind w:right="-6" w:firstLine="851"/>
        <w:jc w:val="both"/>
        <w:rPr>
          <w:sz w:val="28"/>
          <w:szCs w:val="28"/>
        </w:rPr>
      </w:pPr>
      <w:r w:rsidRPr="00AA34DF">
        <w:rPr>
          <w:sz w:val="28"/>
          <w:szCs w:val="28"/>
        </w:rPr>
        <w:t>- от третьих лиц (например, федеральных органов исполнительной власти, муниципальных органов, судов общей юрисдикции; органов, осуществляющих контрольные функции по взысканию денежных средств; органов уголовно-исполнительной системы).</w:t>
      </w:r>
    </w:p>
    <w:p w:rsidR="00283B56" w:rsidRPr="00AA34DF" w:rsidRDefault="00283B56" w:rsidP="00AA34DF">
      <w:pPr>
        <w:pStyle w:val="3"/>
        <w:spacing w:after="0"/>
        <w:ind w:right="-6" w:firstLine="851"/>
        <w:jc w:val="both"/>
        <w:rPr>
          <w:sz w:val="28"/>
          <w:szCs w:val="28"/>
        </w:rPr>
      </w:pPr>
      <w:r w:rsidRPr="00AA34DF">
        <w:rPr>
          <w:sz w:val="28"/>
          <w:szCs w:val="28"/>
        </w:rPr>
        <w:t>3.3. При сборе ПДн оператор предоставляет субъекту ПДн по его просьбе следующую информацию:</w:t>
      </w:r>
    </w:p>
    <w:p w:rsidR="00283B56" w:rsidRPr="00AA34DF" w:rsidRDefault="00283B56" w:rsidP="00AA34DF">
      <w:pPr>
        <w:pStyle w:val="3"/>
        <w:spacing w:after="0"/>
        <w:ind w:right="-6" w:firstLine="851"/>
        <w:jc w:val="both"/>
        <w:rPr>
          <w:sz w:val="28"/>
          <w:szCs w:val="28"/>
        </w:rPr>
      </w:pPr>
      <w:r w:rsidRPr="00AA34DF">
        <w:rPr>
          <w:sz w:val="28"/>
          <w:szCs w:val="28"/>
        </w:rPr>
        <w:t>- подтверждение факта обработки ПДн;</w:t>
      </w:r>
    </w:p>
    <w:p w:rsidR="00283B56" w:rsidRPr="00AA34DF" w:rsidRDefault="00283B56" w:rsidP="00AA34DF">
      <w:pPr>
        <w:pStyle w:val="3"/>
        <w:spacing w:after="0"/>
        <w:ind w:right="-6" w:firstLine="851"/>
        <w:jc w:val="both"/>
        <w:rPr>
          <w:sz w:val="28"/>
          <w:szCs w:val="28"/>
        </w:rPr>
      </w:pPr>
      <w:r w:rsidRPr="00AA34DF">
        <w:rPr>
          <w:sz w:val="28"/>
          <w:szCs w:val="28"/>
        </w:rPr>
        <w:t>- правовые основания и цели обработки ПДн;</w:t>
      </w:r>
    </w:p>
    <w:p w:rsidR="00283B56" w:rsidRPr="00AA34DF" w:rsidRDefault="00283B56" w:rsidP="00AA34DF">
      <w:pPr>
        <w:pStyle w:val="3"/>
        <w:spacing w:after="0"/>
        <w:ind w:right="-6" w:firstLine="851"/>
        <w:jc w:val="both"/>
        <w:rPr>
          <w:sz w:val="28"/>
          <w:szCs w:val="28"/>
        </w:rPr>
      </w:pPr>
      <w:r w:rsidRPr="00AA34DF">
        <w:rPr>
          <w:sz w:val="28"/>
          <w:szCs w:val="28"/>
        </w:rPr>
        <w:t>- цели и применяемые способы обработки ПДн;</w:t>
      </w:r>
    </w:p>
    <w:p w:rsidR="00283B56" w:rsidRPr="00AA34DF" w:rsidRDefault="00283B56" w:rsidP="00AA34DF">
      <w:pPr>
        <w:pStyle w:val="3"/>
        <w:spacing w:after="0"/>
        <w:ind w:right="-6" w:firstLine="851"/>
        <w:jc w:val="both"/>
        <w:rPr>
          <w:sz w:val="28"/>
          <w:szCs w:val="28"/>
        </w:rPr>
      </w:pPr>
      <w:r w:rsidRPr="00AA34DF">
        <w:rPr>
          <w:sz w:val="28"/>
          <w:szCs w:val="28"/>
        </w:rPr>
        <w:t>- наименование и место нахождения оператора (за исключением работников), которые имеют доступ к персональным данным или которым могут быть раскрыты ПДн на основании договора с оператором или на основании федерального закона;</w:t>
      </w:r>
    </w:p>
    <w:p w:rsidR="00283B56" w:rsidRPr="00AA34DF" w:rsidRDefault="00283B56" w:rsidP="00AA34DF">
      <w:pPr>
        <w:pStyle w:val="3"/>
        <w:spacing w:after="0"/>
        <w:ind w:right="-6" w:firstLine="851"/>
        <w:jc w:val="both"/>
        <w:rPr>
          <w:sz w:val="28"/>
          <w:szCs w:val="28"/>
        </w:rPr>
      </w:pPr>
      <w:r w:rsidRPr="00AA34DF">
        <w:rPr>
          <w:sz w:val="28"/>
          <w:szCs w:val="28"/>
        </w:rPr>
        <w:t>- 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w:t>
      </w:r>
    </w:p>
    <w:p w:rsidR="00283B56" w:rsidRPr="00AA34DF" w:rsidRDefault="00283B56" w:rsidP="00AA34DF">
      <w:pPr>
        <w:pStyle w:val="3"/>
        <w:spacing w:after="0"/>
        <w:ind w:right="-6" w:firstLine="851"/>
        <w:jc w:val="both"/>
        <w:rPr>
          <w:sz w:val="28"/>
          <w:szCs w:val="28"/>
        </w:rPr>
      </w:pPr>
      <w:r w:rsidRPr="00AA34DF">
        <w:rPr>
          <w:sz w:val="28"/>
          <w:szCs w:val="28"/>
        </w:rPr>
        <w:t>- сроки обработки ПДн, в том числе сроки их хранения;</w:t>
      </w:r>
    </w:p>
    <w:p w:rsidR="00283B56" w:rsidRPr="00AA34DF" w:rsidRDefault="00283B56" w:rsidP="00AA34DF">
      <w:pPr>
        <w:pStyle w:val="3"/>
        <w:spacing w:after="0"/>
        <w:ind w:right="-6" w:firstLine="851"/>
        <w:jc w:val="both"/>
        <w:rPr>
          <w:sz w:val="28"/>
          <w:szCs w:val="28"/>
        </w:rPr>
      </w:pPr>
      <w:r w:rsidRPr="00AA34DF">
        <w:rPr>
          <w:sz w:val="28"/>
          <w:szCs w:val="28"/>
        </w:rPr>
        <w:t>- порядок осуществления субъектом ПДн прав, предусмотренных настоящим Федеральным законом;</w:t>
      </w:r>
    </w:p>
    <w:p w:rsidR="00283B56" w:rsidRPr="00AA34DF" w:rsidRDefault="00283B56" w:rsidP="00AA34DF">
      <w:pPr>
        <w:pStyle w:val="3"/>
        <w:spacing w:after="0"/>
        <w:ind w:right="-6" w:firstLine="851"/>
        <w:jc w:val="both"/>
        <w:rPr>
          <w:sz w:val="28"/>
          <w:szCs w:val="28"/>
        </w:rPr>
      </w:pPr>
      <w:r w:rsidRPr="00AA34DF">
        <w:rPr>
          <w:sz w:val="28"/>
          <w:szCs w:val="28"/>
        </w:rPr>
        <w:t>- информацию об осуществлѐнной или о предполагаемой трансграничной передаче данных;</w:t>
      </w:r>
    </w:p>
    <w:p w:rsidR="00283B56" w:rsidRPr="00AA34DF" w:rsidRDefault="00283B56" w:rsidP="00AA34DF">
      <w:pPr>
        <w:pStyle w:val="3"/>
        <w:spacing w:after="0"/>
        <w:ind w:right="-6" w:firstLine="851"/>
        <w:jc w:val="both"/>
        <w:rPr>
          <w:sz w:val="28"/>
          <w:szCs w:val="28"/>
        </w:rPr>
      </w:pPr>
      <w:r w:rsidRPr="00AA34DF">
        <w:rPr>
          <w:sz w:val="28"/>
          <w:szCs w:val="28"/>
        </w:rPr>
        <w:t>- наименование или фамилию, имя, отчество и адрес лица, осуществляющего обработку ПДн по поручению оператора, если обработка поручена или будет поручена такому лицу;</w:t>
      </w:r>
    </w:p>
    <w:p w:rsidR="00283B56" w:rsidRPr="00AA34DF" w:rsidRDefault="00283B56" w:rsidP="00AA34DF">
      <w:pPr>
        <w:pStyle w:val="3"/>
        <w:spacing w:after="0"/>
        <w:ind w:right="-6" w:firstLine="851"/>
        <w:jc w:val="both"/>
        <w:rPr>
          <w:sz w:val="28"/>
          <w:szCs w:val="28"/>
        </w:rPr>
      </w:pPr>
      <w:r w:rsidRPr="00AA34DF">
        <w:rPr>
          <w:sz w:val="28"/>
          <w:szCs w:val="28"/>
        </w:rPr>
        <w:t>- иные сведения, предусмотренные федеральными законами РФ.</w:t>
      </w:r>
    </w:p>
    <w:p w:rsidR="00283B56" w:rsidRPr="00AA34DF" w:rsidRDefault="00283B56" w:rsidP="00AA34DF">
      <w:pPr>
        <w:pStyle w:val="3"/>
        <w:spacing w:after="0"/>
        <w:ind w:right="-6" w:firstLine="851"/>
        <w:jc w:val="both"/>
        <w:rPr>
          <w:sz w:val="28"/>
          <w:szCs w:val="28"/>
        </w:rPr>
      </w:pPr>
      <w:r w:rsidRPr="00AA34DF">
        <w:rPr>
          <w:sz w:val="28"/>
          <w:szCs w:val="28"/>
        </w:rPr>
        <w:lastRenderedPageBreak/>
        <w:t>3.4. Оператор вправе ограничить право субъекта ПДн на доступ к его персональным данным в соответствии с федеральными законами, в том числе если доступ субъекта ПДн к его персональным данным нарушает права и законные интересы третьих лиц.</w:t>
      </w:r>
    </w:p>
    <w:p w:rsidR="00283B56" w:rsidRPr="00AA34DF" w:rsidRDefault="00283B56" w:rsidP="00AA34DF">
      <w:pPr>
        <w:pStyle w:val="3"/>
        <w:spacing w:after="0"/>
        <w:ind w:right="-6" w:firstLine="851"/>
        <w:jc w:val="both"/>
        <w:rPr>
          <w:sz w:val="28"/>
          <w:szCs w:val="28"/>
        </w:rPr>
      </w:pPr>
      <w:r w:rsidRPr="00AA34DF">
        <w:rPr>
          <w:sz w:val="28"/>
          <w:szCs w:val="28"/>
        </w:rPr>
        <w:t>3.5. Если ПДн получены не от субъекта ПДн, оператор, до начала обработки таких ПДн предоставляет субъекту ПДн следующую информацию:</w:t>
      </w:r>
    </w:p>
    <w:p w:rsidR="00283B56" w:rsidRPr="00AA34DF" w:rsidRDefault="00283B56" w:rsidP="00AA34DF">
      <w:pPr>
        <w:pStyle w:val="3"/>
        <w:spacing w:after="0"/>
        <w:ind w:right="-6" w:firstLine="851"/>
        <w:jc w:val="both"/>
        <w:rPr>
          <w:sz w:val="28"/>
          <w:szCs w:val="28"/>
        </w:rPr>
      </w:pPr>
      <w:r w:rsidRPr="00AA34DF">
        <w:rPr>
          <w:sz w:val="28"/>
          <w:szCs w:val="28"/>
        </w:rPr>
        <w:t>- наименование либо фамилия, имя, отчество и адрес оператора или его представителя;</w:t>
      </w:r>
    </w:p>
    <w:p w:rsidR="00283B56" w:rsidRPr="00AA34DF" w:rsidRDefault="00283B56" w:rsidP="00AA34DF">
      <w:pPr>
        <w:pStyle w:val="3"/>
        <w:spacing w:after="0"/>
        <w:ind w:right="-6" w:firstLine="851"/>
        <w:jc w:val="both"/>
        <w:rPr>
          <w:sz w:val="28"/>
          <w:szCs w:val="28"/>
        </w:rPr>
      </w:pPr>
      <w:r w:rsidRPr="00AA34DF">
        <w:rPr>
          <w:sz w:val="28"/>
          <w:szCs w:val="28"/>
        </w:rPr>
        <w:t>- цель обработки ПДн и ее правовое основание;</w:t>
      </w:r>
    </w:p>
    <w:p w:rsidR="00283B56" w:rsidRPr="00AA34DF" w:rsidRDefault="00283B56" w:rsidP="00AA34DF">
      <w:pPr>
        <w:pStyle w:val="3"/>
        <w:spacing w:after="0"/>
        <w:ind w:right="-6" w:firstLine="851"/>
        <w:jc w:val="both"/>
        <w:rPr>
          <w:sz w:val="28"/>
          <w:szCs w:val="28"/>
        </w:rPr>
      </w:pPr>
      <w:r w:rsidRPr="00AA34DF">
        <w:rPr>
          <w:sz w:val="28"/>
          <w:szCs w:val="28"/>
        </w:rPr>
        <w:t>- предполагаемые пользователи ПДн;</w:t>
      </w:r>
    </w:p>
    <w:p w:rsidR="00283B56" w:rsidRPr="00AA34DF" w:rsidRDefault="00283B56" w:rsidP="00AA34DF">
      <w:pPr>
        <w:pStyle w:val="3"/>
        <w:spacing w:after="0"/>
        <w:ind w:right="-6" w:firstLine="851"/>
        <w:jc w:val="both"/>
        <w:rPr>
          <w:sz w:val="28"/>
          <w:szCs w:val="28"/>
        </w:rPr>
      </w:pPr>
      <w:r w:rsidRPr="00AA34DF">
        <w:rPr>
          <w:sz w:val="28"/>
          <w:szCs w:val="28"/>
        </w:rPr>
        <w:t>- права субъекта ПДн;</w:t>
      </w:r>
    </w:p>
    <w:p w:rsidR="00283B56" w:rsidRPr="00AA34DF" w:rsidRDefault="00283B56" w:rsidP="00AA34DF">
      <w:pPr>
        <w:pStyle w:val="3"/>
        <w:spacing w:after="0"/>
        <w:ind w:right="-6" w:firstLine="851"/>
        <w:jc w:val="both"/>
        <w:rPr>
          <w:sz w:val="28"/>
          <w:szCs w:val="28"/>
        </w:rPr>
      </w:pPr>
      <w:r w:rsidRPr="00AA34DF">
        <w:rPr>
          <w:sz w:val="28"/>
          <w:szCs w:val="28"/>
        </w:rPr>
        <w:t>- источник получения ПДн.</w:t>
      </w:r>
    </w:p>
    <w:p w:rsidR="00283B56" w:rsidRPr="00AA34DF" w:rsidRDefault="00283B56" w:rsidP="00AA34DF">
      <w:pPr>
        <w:pStyle w:val="3"/>
        <w:spacing w:after="0"/>
        <w:ind w:right="-6" w:firstLine="851"/>
        <w:jc w:val="both"/>
        <w:rPr>
          <w:sz w:val="28"/>
          <w:szCs w:val="28"/>
        </w:rPr>
      </w:pPr>
      <w:r w:rsidRPr="00AA34DF">
        <w:rPr>
          <w:sz w:val="28"/>
          <w:szCs w:val="28"/>
        </w:rPr>
        <w:t>Оператор освобождается от обязанности предоставить субъекту ПДн указанные сведения в случаях, если:</w:t>
      </w:r>
    </w:p>
    <w:p w:rsidR="00283B56" w:rsidRPr="00AA34DF" w:rsidRDefault="00283B56" w:rsidP="00AA34DF">
      <w:pPr>
        <w:pStyle w:val="3"/>
        <w:spacing w:after="0"/>
        <w:ind w:right="-6" w:firstLine="851"/>
        <w:jc w:val="both"/>
        <w:rPr>
          <w:sz w:val="28"/>
          <w:szCs w:val="28"/>
        </w:rPr>
      </w:pPr>
      <w:r w:rsidRPr="00AA34DF">
        <w:rPr>
          <w:sz w:val="28"/>
          <w:szCs w:val="28"/>
        </w:rPr>
        <w:t>- субъект ПДн уведомлен об осуществлении обработки его ПДн оператором;</w:t>
      </w:r>
    </w:p>
    <w:p w:rsidR="00283B56" w:rsidRPr="00AA34DF" w:rsidRDefault="00283B56" w:rsidP="00AA34DF">
      <w:pPr>
        <w:pStyle w:val="3"/>
        <w:spacing w:after="0"/>
        <w:ind w:right="-6" w:firstLine="851"/>
        <w:jc w:val="both"/>
        <w:rPr>
          <w:sz w:val="28"/>
          <w:szCs w:val="28"/>
        </w:rPr>
      </w:pPr>
      <w:r w:rsidRPr="00AA34DF">
        <w:rPr>
          <w:sz w:val="28"/>
          <w:szCs w:val="28"/>
        </w:rPr>
        <w:t>- ПДн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ПДн;</w:t>
      </w:r>
    </w:p>
    <w:p w:rsidR="00283B56" w:rsidRPr="00AA34DF" w:rsidRDefault="00283B56" w:rsidP="00AA34DF">
      <w:pPr>
        <w:pStyle w:val="3"/>
        <w:spacing w:after="0"/>
        <w:ind w:right="-6" w:firstLine="851"/>
        <w:jc w:val="both"/>
        <w:rPr>
          <w:sz w:val="28"/>
          <w:szCs w:val="28"/>
        </w:rPr>
      </w:pPr>
      <w:r w:rsidRPr="00AA34DF">
        <w:rPr>
          <w:sz w:val="28"/>
          <w:szCs w:val="28"/>
        </w:rPr>
        <w:t>- ПДн сделаны общедоступными субъектом ПДн или получены из общедоступного источника;</w:t>
      </w:r>
    </w:p>
    <w:p w:rsidR="00283B56" w:rsidRPr="00AA34DF" w:rsidRDefault="00283B56" w:rsidP="00AA34DF">
      <w:pPr>
        <w:pStyle w:val="3"/>
        <w:spacing w:after="0"/>
        <w:ind w:right="-6" w:firstLine="851"/>
        <w:jc w:val="both"/>
        <w:rPr>
          <w:sz w:val="28"/>
          <w:szCs w:val="28"/>
        </w:rPr>
      </w:pPr>
      <w:r w:rsidRPr="00AA34DF">
        <w:rPr>
          <w:sz w:val="28"/>
          <w:szCs w:val="28"/>
        </w:rPr>
        <w:t>- Оператор осуществляет обработку ПДн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ПДн;</w:t>
      </w:r>
    </w:p>
    <w:p w:rsidR="00283B56" w:rsidRPr="00AA34DF" w:rsidRDefault="00283B56" w:rsidP="00AA34DF">
      <w:pPr>
        <w:pStyle w:val="3"/>
        <w:spacing w:after="0"/>
        <w:ind w:right="-6" w:firstLine="851"/>
        <w:jc w:val="both"/>
        <w:rPr>
          <w:sz w:val="28"/>
          <w:szCs w:val="28"/>
        </w:rPr>
      </w:pPr>
      <w:r w:rsidRPr="00AA34DF">
        <w:rPr>
          <w:sz w:val="28"/>
          <w:szCs w:val="28"/>
        </w:rPr>
        <w:t>- предоставление субъекту ПДн сведений нарушает права и законные интересы третьих лиц.</w:t>
      </w:r>
    </w:p>
    <w:p w:rsidR="00283B56" w:rsidRPr="00AA34DF" w:rsidRDefault="00283B56" w:rsidP="00AA34DF">
      <w:pPr>
        <w:pStyle w:val="3"/>
        <w:spacing w:after="0"/>
        <w:ind w:right="-6" w:firstLine="851"/>
        <w:jc w:val="both"/>
        <w:rPr>
          <w:sz w:val="28"/>
          <w:szCs w:val="28"/>
        </w:rPr>
      </w:pPr>
      <w:r w:rsidRPr="00AA34DF">
        <w:rPr>
          <w:sz w:val="28"/>
          <w:szCs w:val="28"/>
        </w:rPr>
        <w:t>4. Оператор предоставляет ПДн субъектов ПДн непосредственно самим субъектам ПДн.</w:t>
      </w:r>
    </w:p>
    <w:p w:rsidR="00283B56" w:rsidRPr="00AA34DF" w:rsidRDefault="00283B56" w:rsidP="00AA34DF">
      <w:pPr>
        <w:pStyle w:val="3"/>
        <w:spacing w:after="0"/>
        <w:ind w:right="-6" w:firstLine="851"/>
        <w:jc w:val="both"/>
        <w:rPr>
          <w:sz w:val="28"/>
          <w:szCs w:val="28"/>
        </w:rPr>
      </w:pPr>
      <w:r w:rsidRPr="00AA34DF">
        <w:rPr>
          <w:sz w:val="28"/>
          <w:szCs w:val="28"/>
        </w:rPr>
        <w:t>5. Трансграничная передача ПДн.</w:t>
      </w:r>
    </w:p>
    <w:p w:rsidR="00283B56" w:rsidRPr="00AA34DF" w:rsidRDefault="00283B56" w:rsidP="00AA34DF">
      <w:pPr>
        <w:pStyle w:val="3"/>
        <w:spacing w:after="0"/>
        <w:ind w:right="-6" w:firstLine="851"/>
        <w:jc w:val="both"/>
        <w:rPr>
          <w:sz w:val="28"/>
          <w:szCs w:val="28"/>
        </w:rPr>
      </w:pPr>
      <w:r w:rsidRPr="00AA34DF">
        <w:rPr>
          <w:sz w:val="28"/>
          <w:szCs w:val="28"/>
        </w:rPr>
        <w:t xml:space="preserve"> Трансграничная передача обрабатываемых ПДн работников оператора не осуществляется.</w:t>
      </w:r>
    </w:p>
    <w:p w:rsidR="00283B56" w:rsidRPr="00AA34DF" w:rsidRDefault="00283B56" w:rsidP="00AA34DF">
      <w:pPr>
        <w:pStyle w:val="3"/>
        <w:spacing w:after="0"/>
        <w:ind w:right="-6" w:firstLine="851"/>
        <w:jc w:val="both"/>
        <w:rPr>
          <w:sz w:val="28"/>
          <w:szCs w:val="28"/>
        </w:rPr>
      </w:pPr>
      <w:r w:rsidRPr="00AA34DF">
        <w:rPr>
          <w:sz w:val="28"/>
          <w:szCs w:val="28"/>
        </w:rPr>
        <w:t>6. Сроки обработки ПДн.</w:t>
      </w:r>
    </w:p>
    <w:p w:rsidR="00283B56" w:rsidRPr="00AA34DF" w:rsidRDefault="00283B56" w:rsidP="00AA34DF">
      <w:pPr>
        <w:pStyle w:val="3"/>
        <w:spacing w:after="0"/>
        <w:ind w:right="-6" w:firstLine="851"/>
        <w:jc w:val="both"/>
        <w:rPr>
          <w:sz w:val="28"/>
          <w:szCs w:val="28"/>
        </w:rPr>
      </w:pPr>
      <w:r w:rsidRPr="00AA34DF">
        <w:rPr>
          <w:sz w:val="28"/>
          <w:szCs w:val="28"/>
        </w:rPr>
        <w:t>6.1. Общий срок обработки ПДн определяется периодом времени, в течение которого оператор осуществляет действия (операции) в отношении ПДн, обусловленные заявленными целями их обработки, в том числе хранение ПДн.</w:t>
      </w:r>
    </w:p>
    <w:p w:rsidR="00283B56" w:rsidRPr="00AA34DF" w:rsidRDefault="00283B56" w:rsidP="00AA34DF">
      <w:pPr>
        <w:pStyle w:val="3"/>
        <w:spacing w:after="0"/>
        <w:ind w:right="-6" w:firstLine="851"/>
        <w:jc w:val="both"/>
        <w:rPr>
          <w:sz w:val="28"/>
          <w:szCs w:val="28"/>
        </w:rPr>
      </w:pPr>
      <w:r w:rsidRPr="00AA34DF">
        <w:rPr>
          <w:sz w:val="28"/>
          <w:szCs w:val="28"/>
        </w:rPr>
        <w:t>6.2. Обработка ПДн начинается с момента их получения оператором и заканчивается:</w:t>
      </w:r>
    </w:p>
    <w:p w:rsidR="00283B56" w:rsidRPr="00AA34DF" w:rsidRDefault="00283B56" w:rsidP="00AA34DF">
      <w:pPr>
        <w:pStyle w:val="3"/>
        <w:spacing w:after="0"/>
        <w:ind w:right="-6" w:firstLine="851"/>
        <w:jc w:val="both"/>
        <w:rPr>
          <w:sz w:val="28"/>
          <w:szCs w:val="28"/>
        </w:rPr>
      </w:pPr>
      <w:r w:rsidRPr="00AA34DF">
        <w:rPr>
          <w:sz w:val="28"/>
          <w:szCs w:val="28"/>
        </w:rPr>
        <w:t>- по достижении конкретных, заранее определенных и законных целей;</w:t>
      </w:r>
    </w:p>
    <w:p w:rsidR="00283B56" w:rsidRPr="00AA34DF" w:rsidRDefault="00283B56" w:rsidP="00AA34DF">
      <w:pPr>
        <w:pStyle w:val="3"/>
        <w:spacing w:after="0"/>
        <w:ind w:right="-6" w:firstLine="851"/>
        <w:jc w:val="both"/>
        <w:rPr>
          <w:sz w:val="28"/>
          <w:szCs w:val="28"/>
        </w:rPr>
      </w:pPr>
      <w:r w:rsidRPr="00AA34DF">
        <w:rPr>
          <w:sz w:val="28"/>
          <w:szCs w:val="28"/>
        </w:rPr>
        <w:t>- по факту утраты необходимости в достижении заранее заявленных целей обработки.</w:t>
      </w:r>
    </w:p>
    <w:p w:rsidR="00283B56" w:rsidRPr="00AA34DF" w:rsidRDefault="00283B56" w:rsidP="00AA34DF">
      <w:pPr>
        <w:pStyle w:val="3"/>
        <w:spacing w:after="0"/>
        <w:ind w:right="-6" w:firstLine="851"/>
        <w:jc w:val="both"/>
        <w:rPr>
          <w:sz w:val="28"/>
          <w:szCs w:val="28"/>
        </w:rPr>
      </w:pPr>
      <w:r w:rsidRPr="00AA34DF">
        <w:rPr>
          <w:sz w:val="28"/>
          <w:szCs w:val="28"/>
        </w:rPr>
        <w:t>6.3. Оператор осуществляет хранение ПДн в форме, позволяющей определить субъекта ПДн, не дольше, чем этого требуют цели обработки ПДн.</w:t>
      </w:r>
    </w:p>
    <w:p w:rsidR="00283B56" w:rsidRPr="00AA34DF" w:rsidRDefault="00283B56" w:rsidP="00AA34DF">
      <w:pPr>
        <w:pStyle w:val="1"/>
        <w:ind w:firstLine="851"/>
        <w:jc w:val="both"/>
        <w:rPr>
          <w:color w:val="1F497D"/>
          <w:sz w:val="28"/>
          <w:szCs w:val="28"/>
        </w:rPr>
      </w:pPr>
      <w:r w:rsidRPr="00AA34DF">
        <w:rPr>
          <w:sz w:val="28"/>
          <w:szCs w:val="28"/>
        </w:rPr>
        <w:t xml:space="preserve">6.4. Сроки хранения ПДн определяются в соответствии с Приказом Федерального архивного агентства от </w:t>
      </w:r>
      <w:r w:rsidRPr="00AA34DF">
        <w:rPr>
          <w:rStyle w:val="blk"/>
          <w:sz w:val="28"/>
          <w:szCs w:val="28"/>
        </w:rPr>
        <w:t xml:space="preserve">20 декабря 2019 г. N 236 «Об </w:t>
      </w:r>
      <w:r w:rsidRPr="00AA34DF">
        <w:rPr>
          <w:rStyle w:val="blk"/>
          <w:sz w:val="28"/>
          <w:szCs w:val="28"/>
        </w:rPr>
        <w:lastRenderedPageBreak/>
        <w:t xml:space="preserve">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w:t>
      </w:r>
      <w:r w:rsidRPr="00AA34DF">
        <w:rPr>
          <w:rStyle w:val="blk"/>
          <w:color w:val="000000"/>
          <w:sz w:val="28"/>
          <w:szCs w:val="28"/>
        </w:rPr>
        <w:t xml:space="preserve">их хранения», </w:t>
      </w:r>
      <w:r w:rsidRPr="00AA34DF">
        <w:rPr>
          <w:color w:val="000000"/>
          <w:sz w:val="28"/>
          <w:szCs w:val="28"/>
        </w:rPr>
        <w:t>Федеральным законом от 22 октября 2004 г. № 125-ФЗ «Об архивном деле в Российской Федерации»</w:t>
      </w:r>
      <w:bookmarkStart w:id="6" w:name="dst100004"/>
      <w:bookmarkEnd w:id="6"/>
      <w:r w:rsidRPr="00AA34DF">
        <w:rPr>
          <w:sz w:val="28"/>
          <w:szCs w:val="28"/>
        </w:rPr>
        <w:t>, сроком исковой давности, требований действующих нормативных и правовых актов Российской Федерации и локальных документов оператора.</w:t>
      </w:r>
    </w:p>
    <w:p w:rsidR="00283B56" w:rsidRPr="00AA34DF" w:rsidRDefault="00283B56" w:rsidP="00AA34DF">
      <w:pPr>
        <w:pStyle w:val="3"/>
        <w:spacing w:after="0"/>
        <w:ind w:right="-6" w:firstLine="851"/>
        <w:jc w:val="both"/>
        <w:rPr>
          <w:sz w:val="28"/>
          <w:szCs w:val="28"/>
        </w:rPr>
      </w:pPr>
      <w:r w:rsidRPr="00AA34DF">
        <w:rPr>
          <w:sz w:val="28"/>
          <w:szCs w:val="28"/>
        </w:rPr>
        <w:t>7. Согласие субъекта ПДн на обработку его ПДн.</w:t>
      </w:r>
    </w:p>
    <w:p w:rsidR="00283B56" w:rsidRPr="00AA34DF" w:rsidRDefault="00283B56" w:rsidP="00AA34DF">
      <w:pPr>
        <w:pStyle w:val="3"/>
        <w:spacing w:after="0"/>
        <w:ind w:right="-6" w:firstLine="851"/>
        <w:jc w:val="both"/>
        <w:rPr>
          <w:sz w:val="28"/>
          <w:szCs w:val="28"/>
        </w:rPr>
      </w:pPr>
      <w:r w:rsidRPr="00AA34DF">
        <w:rPr>
          <w:sz w:val="28"/>
          <w:szCs w:val="28"/>
        </w:rPr>
        <w:t>7.1. Субъект ПДн принимает решение о предоставлении его ПДн и дает согласие оператору на их обработку свободно, своей волей и в своем интересе.</w:t>
      </w:r>
    </w:p>
    <w:p w:rsidR="00283B56" w:rsidRPr="00AA34DF" w:rsidRDefault="00283B56" w:rsidP="00AA34DF">
      <w:pPr>
        <w:pStyle w:val="3"/>
        <w:spacing w:after="0"/>
        <w:ind w:right="-6" w:firstLine="851"/>
        <w:jc w:val="both"/>
        <w:rPr>
          <w:sz w:val="28"/>
          <w:szCs w:val="28"/>
        </w:rPr>
      </w:pPr>
      <w:r w:rsidRPr="00AA34DF">
        <w:rPr>
          <w:sz w:val="28"/>
          <w:szCs w:val="28"/>
        </w:rPr>
        <w:t xml:space="preserve">Согласие на обработку ПДн должно быть конкретным, информированным и сознательным. Согласие на обработку ПДн может быть дано субъектом ПДн или его представителем в любой позволяющей подтвердить факт его получения форме, если иное не установлено федеральным законом. </w:t>
      </w:r>
    </w:p>
    <w:p w:rsidR="00283B56" w:rsidRPr="00AA34DF" w:rsidRDefault="00283B56" w:rsidP="00AA34DF">
      <w:pPr>
        <w:pStyle w:val="3"/>
        <w:spacing w:after="0"/>
        <w:ind w:right="-6" w:firstLine="851"/>
        <w:jc w:val="both"/>
        <w:rPr>
          <w:sz w:val="28"/>
          <w:szCs w:val="28"/>
        </w:rPr>
      </w:pPr>
      <w:r w:rsidRPr="00AA34DF">
        <w:rPr>
          <w:sz w:val="28"/>
          <w:szCs w:val="28"/>
        </w:rPr>
        <w:t>7.2. Согласие на обработку ПДн может быть отозвано субъектом ПДн. В случае отзыва субъектом ПДн согласия на обработку ПДн оператор вправе продолжить обработку ПДн без согласия субъекта ПДн при наличии соответствующих оснований, предусмотренных действующим законодательством в области ПДн.</w:t>
      </w:r>
    </w:p>
    <w:p w:rsidR="00283B56" w:rsidRPr="00AA34DF" w:rsidRDefault="00283B56" w:rsidP="00AA34DF">
      <w:pPr>
        <w:pStyle w:val="3"/>
        <w:spacing w:after="0"/>
        <w:ind w:right="-6" w:firstLine="851"/>
        <w:jc w:val="both"/>
        <w:rPr>
          <w:sz w:val="28"/>
          <w:szCs w:val="28"/>
        </w:rPr>
      </w:pPr>
      <w:r w:rsidRPr="00AA34DF">
        <w:rPr>
          <w:sz w:val="28"/>
          <w:szCs w:val="28"/>
        </w:rPr>
        <w:t>7.3. Обязанность предоставить доказательство получения согласия субъекта ПДн на обработку его ПДн или доказательство наличия оснований, предусмотренных действующим законодательством в области ПДн, возлагается на оператора.</w:t>
      </w:r>
    </w:p>
    <w:p w:rsidR="00283B56" w:rsidRPr="00AA34DF" w:rsidRDefault="00283B56" w:rsidP="00AA34DF">
      <w:pPr>
        <w:pStyle w:val="3"/>
        <w:spacing w:after="0"/>
        <w:ind w:right="-6" w:firstLine="851"/>
        <w:jc w:val="both"/>
        <w:rPr>
          <w:sz w:val="28"/>
          <w:szCs w:val="28"/>
        </w:rPr>
      </w:pPr>
      <w:r w:rsidRPr="00AA34DF">
        <w:rPr>
          <w:sz w:val="28"/>
          <w:szCs w:val="28"/>
        </w:rPr>
        <w:t>7.4. В случаях, предусмотренных федеральным законом, обработка ПДн осуществляется только с согласия в письменной форме субъекта ПДн. 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283B56" w:rsidRPr="00AA34DF" w:rsidRDefault="00283B56" w:rsidP="00AA34DF">
      <w:pPr>
        <w:pStyle w:val="3"/>
        <w:spacing w:after="0"/>
        <w:ind w:right="-6" w:firstLine="851"/>
        <w:jc w:val="both"/>
        <w:rPr>
          <w:sz w:val="28"/>
          <w:szCs w:val="28"/>
        </w:rPr>
      </w:pPr>
      <w:r w:rsidRPr="00AA34DF">
        <w:rPr>
          <w:sz w:val="28"/>
          <w:szCs w:val="28"/>
        </w:rPr>
        <w:t>7.5. В случае недееспособности субъекта ПДн согласие на обработку его ПДн дает законный представитель субъекта ПДн.</w:t>
      </w:r>
    </w:p>
    <w:p w:rsidR="00283B56" w:rsidRPr="00AA34DF" w:rsidRDefault="00283B56" w:rsidP="00AA34DF">
      <w:pPr>
        <w:pStyle w:val="3"/>
        <w:spacing w:after="0"/>
        <w:ind w:right="-6" w:firstLine="851"/>
        <w:jc w:val="both"/>
        <w:rPr>
          <w:sz w:val="28"/>
          <w:szCs w:val="28"/>
        </w:rPr>
      </w:pPr>
      <w:r w:rsidRPr="00AA34DF">
        <w:rPr>
          <w:sz w:val="28"/>
          <w:szCs w:val="28"/>
        </w:rPr>
        <w:t>7.6. В случае смерти субъекта ПДн согласие на обработку его ПДн дают наследники субъекта ПДн, если такое согласие не было дано субъектом ПДн при его жизни.</w:t>
      </w:r>
    </w:p>
    <w:p w:rsidR="00283B56" w:rsidRPr="00AA34DF" w:rsidRDefault="00283B56" w:rsidP="00AA34DF">
      <w:pPr>
        <w:pStyle w:val="3"/>
        <w:spacing w:after="0"/>
        <w:ind w:right="-6" w:firstLine="851"/>
        <w:jc w:val="both"/>
        <w:rPr>
          <w:sz w:val="28"/>
          <w:szCs w:val="28"/>
        </w:rPr>
      </w:pPr>
      <w:r w:rsidRPr="00AA34DF">
        <w:rPr>
          <w:sz w:val="28"/>
          <w:szCs w:val="28"/>
        </w:rPr>
        <w:t>7.7. ПДн могут быть получены оператором от лица, не являющегося субъектом ПДн, при условии предоставления оператору подтверждения наличия соответствующих оснований, предусмотренных действующим законодательством в области ПДн.</w:t>
      </w:r>
    </w:p>
    <w:p w:rsidR="00283B56" w:rsidRPr="00AA34DF" w:rsidRDefault="00283B56" w:rsidP="00AA34DF">
      <w:pPr>
        <w:pStyle w:val="3"/>
        <w:spacing w:after="0"/>
        <w:ind w:right="-6" w:firstLine="851"/>
        <w:jc w:val="both"/>
        <w:rPr>
          <w:sz w:val="28"/>
          <w:szCs w:val="28"/>
        </w:rPr>
      </w:pPr>
      <w:r w:rsidRPr="00AA34DF">
        <w:rPr>
          <w:sz w:val="28"/>
          <w:szCs w:val="28"/>
        </w:rPr>
        <w:t>8. Доступ к персональным данным.</w:t>
      </w:r>
    </w:p>
    <w:p w:rsidR="00283B56" w:rsidRPr="00AA34DF" w:rsidRDefault="00283B56" w:rsidP="00AA34DF">
      <w:pPr>
        <w:pStyle w:val="3"/>
        <w:spacing w:after="0"/>
        <w:ind w:right="-6" w:firstLine="851"/>
        <w:jc w:val="both"/>
        <w:rPr>
          <w:sz w:val="28"/>
          <w:szCs w:val="28"/>
        </w:rPr>
      </w:pPr>
      <w:r w:rsidRPr="00AA34DF">
        <w:rPr>
          <w:sz w:val="28"/>
          <w:szCs w:val="28"/>
        </w:rPr>
        <w:t>8.1. Доступ к персональным данным работников оператора имеют должностные лица оператора, непосредственно использующие эти данные в рамках выполнения своих должностных обязанностей.</w:t>
      </w:r>
    </w:p>
    <w:p w:rsidR="00283B56" w:rsidRPr="00AA34DF" w:rsidRDefault="00283B56" w:rsidP="00AA34DF">
      <w:pPr>
        <w:pStyle w:val="3"/>
        <w:spacing w:after="0"/>
        <w:ind w:right="-6" w:firstLine="851"/>
        <w:jc w:val="both"/>
        <w:rPr>
          <w:sz w:val="28"/>
          <w:szCs w:val="28"/>
        </w:rPr>
      </w:pPr>
      <w:r w:rsidRPr="00AA34DF">
        <w:rPr>
          <w:sz w:val="28"/>
          <w:szCs w:val="28"/>
        </w:rPr>
        <w:t>8.2. Доступ к персональным данным других лиц имеют должностные лица оператора, непосредственно использующие их в рамках выполнения своих должностных обязанностей.</w:t>
      </w:r>
    </w:p>
    <w:p w:rsidR="00283B56" w:rsidRPr="00AA34DF" w:rsidRDefault="00283B56" w:rsidP="00AA34DF">
      <w:pPr>
        <w:pStyle w:val="3"/>
        <w:spacing w:after="0"/>
        <w:ind w:right="-6" w:firstLine="851"/>
        <w:jc w:val="both"/>
        <w:rPr>
          <w:sz w:val="28"/>
          <w:szCs w:val="28"/>
        </w:rPr>
      </w:pPr>
      <w:r w:rsidRPr="00AA34DF">
        <w:rPr>
          <w:sz w:val="28"/>
          <w:szCs w:val="28"/>
        </w:rPr>
        <w:lastRenderedPageBreak/>
        <w:t>8.3. Доступ к персональным данным других лиц и третьих лиц разрешается только при наличии официального заявления запросившего их лица с указанием перечня необходимой информации, целей для которых она будет использована, с согласия субъекта ПДн, ПДн которого затребованы.</w:t>
      </w:r>
    </w:p>
    <w:p w:rsidR="00283B56" w:rsidRPr="00AA34DF" w:rsidRDefault="00283B56" w:rsidP="00AA34DF">
      <w:pPr>
        <w:pStyle w:val="3"/>
        <w:spacing w:after="0"/>
        <w:ind w:right="-6" w:firstLine="851"/>
        <w:jc w:val="both"/>
        <w:rPr>
          <w:sz w:val="28"/>
          <w:szCs w:val="28"/>
        </w:rPr>
      </w:pPr>
      <w:r w:rsidRPr="00AA34DF">
        <w:rPr>
          <w:sz w:val="28"/>
          <w:szCs w:val="28"/>
        </w:rPr>
        <w:t>8.4. Сообщение сведений о ПДн субъекта ПДн его родственникам, членам семьи, иным близким ему людям также производится оператором только при наличии письменного согласия субъекта ПДн.</w:t>
      </w:r>
    </w:p>
    <w:p w:rsidR="00283B56" w:rsidRPr="00AA34DF" w:rsidRDefault="00283B56" w:rsidP="00AA34DF">
      <w:pPr>
        <w:pStyle w:val="3"/>
        <w:spacing w:after="0"/>
        <w:ind w:right="-6" w:firstLine="851"/>
        <w:jc w:val="both"/>
        <w:rPr>
          <w:sz w:val="28"/>
          <w:szCs w:val="28"/>
        </w:rPr>
      </w:pPr>
      <w:r w:rsidRPr="00AA34DF">
        <w:rPr>
          <w:sz w:val="28"/>
          <w:szCs w:val="28"/>
        </w:rPr>
        <w:t>8.5. При передаче ПДн другим лицам, третьим лицам, в том числе представителям субъектов ПДн, в порядке, установленном нормативными правовыми актами РФ и настоящими Правилами, передаваемая информация ограничивается только теми персональными данными, которые необходимы для выполнения другими лицами и третьими лицами их функций.</w:t>
      </w:r>
    </w:p>
    <w:p w:rsidR="00283B56" w:rsidRPr="00AA34DF" w:rsidRDefault="00283B56" w:rsidP="00AA34DF">
      <w:pPr>
        <w:pStyle w:val="3"/>
        <w:spacing w:after="0"/>
        <w:ind w:right="-6" w:firstLine="851"/>
        <w:jc w:val="both"/>
        <w:rPr>
          <w:sz w:val="28"/>
          <w:szCs w:val="28"/>
        </w:rPr>
      </w:pPr>
      <w:r w:rsidRPr="00AA34DF">
        <w:rPr>
          <w:sz w:val="28"/>
          <w:szCs w:val="28"/>
        </w:rPr>
        <w:t>8.6. Субъект ПДн, о котором запрашиваются сведения, относящиеся к персональным данным, должен быть уведомлѐн о передаче его ПДн другим лицам и третьим лицам.</w:t>
      </w:r>
    </w:p>
    <w:p w:rsidR="00283B56" w:rsidRPr="00AA34DF" w:rsidRDefault="00283B56" w:rsidP="00AA34DF">
      <w:pPr>
        <w:pStyle w:val="3"/>
        <w:spacing w:after="0"/>
        <w:ind w:right="-6" w:firstLine="851"/>
        <w:jc w:val="both"/>
        <w:rPr>
          <w:sz w:val="28"/>
          <w:szCs w:val="28"/>
        </w:rPr>
      </w:pPr>
      <w:r w:rsidRPr="00AA34DF">
        <w:rPr>
          <w:sz w:val="28"/>
          <w:szCs w:val="28"/>
        </w:rPr>
        <w:t>8.7. Запрещается передача ПДн, в том числе их распространение, предоставление и доступ к ним в коммерческих целях без согласия субъекта ПДн, а также иное использование ПДн в неслужебных целях.</w:t>
      </w:r>
    </w:p>
    <w:p w:rsidR="00283B56" w:rsidRPr="00AA34DF" w:rsidRDefault="00283B56" w:rsidP="00AA34DF">
      <w:pPr>
        <w:pStyle w:val="3"/>
        <w:spacing w:after="0"/>
        <w:ind w:right="-6" w:firstLine="851"/>
        <w:jc w:val="both"/>
        <w:rPr>
          <w:sz w:val="28"/>
          <w:szCs w:val="28"/>
        </w:rPr>
      </w:pPr>
      <w:r w:rsidRPr="00AA34DF">
        <w:rPr>
          <w:sz w:val="28"/>
          <w:szCs w:val="28"/>
        </w:rPr>
        <w:t>9. Устранение оператором нарушений законодательства, допущенных при обработке ПДн. Уточнение, блокирование и уничтожение ПДн.</w:t>
      </w:r>
    </w:p>
    <w:p w:rsidR="00283B56" w:rsidRPr="00AA34DF" w:rsidRDefault="00283B56" w:rsidP="00AA34DF">
      <w:pPr>
        <w:pStyle w:val="3"/>
        <w:spacing w:after="0"/>
        <w:ind w:right="-6" w:firstLine="851"/>
        <w:jc w:val="both"/>
        <w:rPr>
          <w:sz w:val="28"/>
          <w:szCs w:val="28"/>
        </w:rPr>
      </w:pPr>
      <w:r w:rsidRPr="00AA34DF">
        <w:rPr>
          <w:sz w:val="28"/>
          <w:szCs w:val="28"/>
        </w:rPr>
        <w:t>9.1. В случае выявления неправомерной обработки ПДн при обращении субъекта ПДн или его представителя либо по запросу субъекта ПДн или его представителя либо уполномоченного органа по защите прав субъектов ПДн оператор осуществляет блокирование неправомерно обрабатываемых ПДн, относящихся к этому субъекту ПДн, или обеспечивает их блокирование (если обработка ПДн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283B56" w:rsidRPr="00AA34DF" w:rsidRDefault="00283B56" w:rsidP="00AA34DF">
      <w:pPr>
        <w:pStyle w:val="3"/>
        <w:spacing w:after="0"/>
        <w:ind w:right="-6" w:firstLine="851"/>
        <w:jc w:val="both"/>
        <w:rPr>
          <w:sz w:val="28"/>
          <w:szCs w:val="28"/>
        </w:rPr>
      </w:pPr>
      <w:r w:rsidRPr="00AA34DF">
        <w:rPr>
          <w:sz w:val="28"/>
          <w:szCs w:val="28"/>
        </w:rPr>
        <w:t>9.2. В случае выявления неточных ПДн при обращении субъекта ПДн или его представителя либо по их запросу или по запросу уполномоченного органа по защите прав субъектов ПДн оператор осуществляет блокирование ПДн, относящихся к этому субъекту ПДн, или обеспечивает их блокирование (если обработка ПДн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ПДн не нарушает права и законные интересы субъекта ПДн или третьих лиц.</w:t>
      </w:r>
    </w:p>
    <w:p w:rsidR="00283B56" w:rsidRPr="00AA34DF" w:rsidRDefault="00283B56" w:rsidP="00AA34DF">
      <w:pPr>
        <w:pStyle w:val="3"/>
        <w:spacing w:after="0"/>
        <w:ind w:right="-6" w:firstLine="851"/>
        <w:jc w:val="both"/>
        <w:rPr>
          <w:sz w:val="28"/>
          <w:szCs w:val="28"/>
        </w:rPr>
      </w:pPr>
      <w:r w:rsidRPr="00AA34DF">
        <w:rPr>
          <w:sz w:val="28"/>
          <w:szCs w:val="28"/>
        </w:rPr>
        <w:t xml:space="preserve">9.3. В случае выявления неправомерной обработки ПДн, осуществляемой оператором или лицом, действующим по поручению оператора, в срок, не превышающий трех рабочих дней с даты этого выявления, прекращает неправомерную обработку ПДн или обеспечивает прекращение неправомерной обработки ПДн лицом, действующим по поручению оператора. В случае, если обеспечить правомерность обработки ПДн невозможно, в срок, не превышающий десяти рабочих дней с даты выявления неправомерной обработки ПДн, уничтожает такие ПДн или обеспечивает их уничтожение. Об устранении допущенных нарушений или об уничтожении ПДн оператор уведомляет субъекта ПДн или его представителя, а в случае, если обращение </w:t>
      </w:r>
      <w:r w:rsidRPr="00AA34DF">
        <w:rPr>
          <w:sz w:val="28"/>
          <w:szCs w:val="28"/>
        </w:rPr>
        <w:lastRenderedPageBreak/>
        <w:t>субъекта ПДн или его представителя либо запрос уполномоченного органа по защите прав субъектов ПДн были направлены уполномоченным органом по защите прав субъектов ПДн, также указанный орган.</w:t>
      </w:r>
    </w:p>
    <w:p w:rsidR="00283B56" w:rsidRPr="00AA34DF" w:rsidRDefault="00283B56" w:rsidP="00AA34DF">
      <w:pPr>
        <w:pStyle w:val="3"/>
        <w:spacing w:after="0"/>
        <w:ind w:right="-6" w:firstLine="851"/>
        <w:jc w:val="both"/>
        <w:rPr>
          <w:sz w:val="28"/>
          <w:szCs w:val="28"/>
        </w:rPr>
      </w:pPr>
      <w:r w:rsidRPr="00AA34DF">
        <w:rPr>
          <w:sz w:val="28"/>
          <w:szCs w:val="28"/>
        </w:rPr>
        <w:t>9.4. В случае достижения цели обработки ПДн оператор прекращает обработку ПДн или обеспечивает ее прекращение (если обработка ПДн осуществляется другим лицом, действующим по поручению оператора) и уничтожает ПДн или обеспечивает их уничтожение (если обработка ПДн осуществляется другим лицом, действующим по поручению оператора) в срок, не превышающий тридцати дней с даты достижения цели обработки ПДн, если иное не предусмотрено договором, стороной которого, выгодоприобретателем или поручителем по которому является субъект ПДн, иным соглашением между операторами субъектом ПДн, либо если оператор не вправе осуществлять обработку ПДн без согласия субъекта ПДн на основаниях, предусмотренных действующим законодательством в области ПДн.</w:t>
      </w:r>
    </w:p>
    <w:p w:rsidR="00283B56" w:rsidRPr="00AA34DF" w:rsidRDefault="00283B56" w:rsidP="00AA34DF">
      <w:pPr>
        <w:pStyle w:val="3"/>
        <w:spacing w:after="0"/>
        <w:ind w:right="-6" w:firstLine="851"/>
        <w:jc w:val="both"/>
        <w:rPr>
          <w:sz w:val="28"/>
          <w:szCs w:val="28"/>
        </w:rPr>
      </w:pPr>
    </w:p>
    <w:p w:rsidR="00283B56" w:rsidRPr="00AA34DF" w:rsidRDefault="00283B56" w:rsidP="00AA34DF">
      <w:pPr>
        <w:pStyle w:val="3"/>
        <w:spacing w:after="0"/>
        <w:ind w:right="-6" w:firstLine="851"/>
        <w:jc w:val="both"/>
        <w:rPr>
          <w:sz w:val="28"/>
          <w:szCs w:val="28"/>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AA34DF">
      <w:pPr>
        <w:pStyle w:val="3"/>
        <w:spacing w:after="0"/>
        <w:ind w:right="-6" w:firstLine="851"/>
        <w:jc w:val="both"/>
        <w:rPr>
          <w:sz w:val="24"/>
          <w:szCs w:val="24"/>
        </w:rPr>
      </w:pPr>
    </w:p>
    <w:p w:rsidR="00283B56" w:rsidRDefault="00283B56" w:rsidP="00283B56">
      <w:pPr>
        <w:pStyle w:val="3"/>
        <w:ind w:right="-6" w:firstLine="851"/>
        <w:jc w:val="both"/>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901627" w:rsidTr="00AA34DF">
        <w:tc>
          <w:tcPr>
            <w:tcW w:w="4927" w:type="dxa"/>
          </w:tcPr>
          <w:p w:rsidR="00901627" w:rsidRDefault="00901627" w:rsidP="006E4147"/>
        </w:tc>
      </w:tr>
    </w:tbl>
    <w:p w:rsidR="007E1571" w:rsidRDefault="007E1571" w:rsidP="00283B56">
      <w:pPr>
        <w:pStyle w:val="3"/>
        <w:ind w:firstLine="709"/>
        <w:jc w:val="both"/>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E1571" w:rsidTr="006E4147">
        <w:tc>
          <w:tcPr>
            <w:tcW w:w="4927" w:type="dxa"/>
          </w:tcPr>
          <w:p w:rsidR="007E1571" w:rsidRDefault="007E1571" w:rsidP="006E4147"/>
        </w:tc>
        <w:tc>
          <w:tcPr>
            <w:tcW w:w="4927" w:type="dxa"/>
          </w:tcPr>
          <w:p w:rsidR="007E1571" w:rsidRPr="002460FC" w:rsidRDefault="00901627" w:rsidP="006E4147">
            <w:pPr>
              <w:jc w:val="center"/>
              <w:rPr>
                <w:b/>
                <w:sz w:val="24"/>
                <w:szCs w:val="24"/>
              </w:rPr>
            </w:pPr>
            <w:r>
              <w:rPr>
                <w:b/>
                <w:sz w:val="24"/>
                <w:szCs w:val="24"/>
              </w:rPr>
              <w:t>Приложение №3</w:t>
            </w:r>
          </w:p>
          <w:p w:rsidR="007E1571" w:rsidRPr="002460FC" w:rsidRDefault="007E1571" w:rsidP="006E4147">
            <w:pPr>
              <w:jc w:val="center"/>
              <w:rPr>
                <w:b/>
                <w:sz w:val="24"/>
                <w:szCs w:val="24"/>
              </w:rPr>
            </w:pPr>
            <w:r w:rsidRPr="002460FC">
              <w:rPr>
                <w:b/>
                <w:sz w:val="24"/>
                <w:szCs w:val="24"/>
              </w:rPr>
              <w:t>Утвержден</w:t>
            </w:r>
          </w:p>
          <w:p w:rsidR="007E1571" w:rsidRPr="002460FC" w:rsidRDefault="007E1571" w:rsidP="006E4147">
            <w:pPr>
              <w:jc w:val="center"/>
              <w:rPr>
                <w:b/>
                <w:sz w:val="24"/>
                <w:szCs w:val="24"/>
              </w:rPr>
            </w:pPr>
            <w:r>
              <w:rPr>
                <w:b/>
                <w:sz w:val="24"/>
                <w:szCs w:val="24"/>
              </w:rPr>
              <w:t>р</w:t>
            </w:r>
            <w:r w:rsidRPr="002460FC">
              <w:rPr>
                <w:b/>
                <w:sz w:val="24"/>
                <w:szCs w:val="24"/>
              </w:rPr>
              <w:t>аспоряжением администрации</w:t>
            </w:r>
          </w:p>
          <w:p w:rsidR="007E1571" w:rsidRPr="002460FC" w:rsidRDefault="004B376E" w:rsidP="006E4147">
            <w:pPr>
              <w:jc w:val="center"/>
              <w:rPr>
                <w:b/>
                <w:sz w:val="24"/>
                <w:szCs w:val="24"/>
              </w:rPr>
            </w:pPr>
            <w:r>
              <w:rPr>
                <w:b/>
                <w:sz w:val="24"/>
                <w:szCs w:val="24"/>
              </w:rPr>
              <w:t>Лубянского</w:t>
            </w:r>
            <w:r w:rsidR="007E1571" w:rsidRPr="002460FC">
              <w:rPr>
                <w:b/>
                <w:sz w:val="24"/>
                <w:szCs w:val="24"/>
              </w:rPr>
              <w:t xml:space="preserve"> сельского поселения</w:t>
            </w:r>
          </w:p>
          <w:p w:rsidR="007E1571" w:rsidRDefault="007E1571" w:rsidP="006E4147">
            <w:pPr>
              <w:jc w:val="center"/>
            </w:pPr>
            <w:r>
              <w:rPr>
                <w:b/>
                <w:sz w:val="24"/>
                <w:szCs w:val="24"/>
              </w:rPr>
              <w:t>о</w:t>
            </w:r>
            <w:r w:rsidRPr="002460FC">
              <w:rPr>
                <w:b/>
                <w:sz w:val="24"/>
                <w:szCs w:val="24"/>
              </w:rPr>
              <w:t xml:space="preserve">т </w:t>
            </w:r>
            <w:r w:rsidR="005718E2">
              <w:rPr>
                <w:b/>
                <w:sz w:val="24"/>
                <w:szCs w:val="24"/>
              </w:rPr>
              <w:t>20</w:t>
            </w:r>
            <w:r w:rsidRPr="002460FC">
              <w:rPr>
                <w:b/>
                <w:sz w:val="24"/>
                <w:szCs w:val="24"/>
              </w:rPr>
              <w:t xml:space="preserve"> июля 2020 года № </w:t>
            </w:r>
            <w:r w:rsidRPr="004B376E">
              <w:rPr>
                <w:b/>
                <w:color w:val="FF0000"/>
                <w:sz w:val="24"/>
                <w:szCs w:val="24"/>
              </w:rPr>
              <w:t>30-р</w:t>
            </w:r>
          </w:p>
          <w:p w:rsidR="007E1571" w:rsidRDefault="007E1571" w:rsidP="006E4147"/>
        </w:tc>
      </w:tr>
    </w:tbl>
    <w:p w:rsidR="007E1571" w:rsidRDefault="007E1571" w:rsidP="00283B56">
      <w:pPr>
        <w:pStyle w:val="3"/>
        <w:ind w:firstLine="709"/>
        <w:jc w:val="both"/>
        <w:rPr>
          <w:sz w:val="24"/>
          <w:szCs w:val="24"/>
        </w:rPr>
      </w:pPr>
    </w:p>
    <w:p w:rsidR="00283B56" w:rsidRDefault="00283B56" w:rsidP="00283B56">
      <w:pPr>
        <w:pStyle w:val="3"/>
        <w:jc w:val="both"/>
        <w:rPr>
          <w:sz w:val="24"/>
          <w:szCs w:val="24"/>
        </w:rPr>
        <w:sectPr w:rsidR="00283B56" w:rsidSect="0094389E">
          <w:pgSz w:w="11906" w:h="16838"/>
          <w:pgMar w:top="1134" w:right="567" w:bottom="709" w:left="1701" w:header="720" w:footer="720" w:gutter="0"/>
          <w:cols w:space="720"/>
          <w:titlePg/>
          <w:docGrid w:linePitch="381"/>
        </w:sectPr>
      </w:pPr>
    </w:p>
    <w:p w:rsidR="005718E2" w:rsidRPr="002460FC" w:rsidRDefault="005718E2" w:rsidP="005718E2">
      <w:pPr>
        <w:jc w:val="right"/>
        <w:rPr>
          <w:b/>
          <w:sz w:val="24"/>
          <w:szCs w:val="24"/>
        </w:rPr>
      </w:pPr>
      <w:r>
        <w:rPr>
          <w:b/>
          <w:sz w:val="24"/>
          <w:szCs w:val="24"/>
        </w:rPr>
        <w:lastRenderedPageBreak/>
        <w:t>Приложение №3</w:t>
      </w:r>
    </w:p>
    <w:p w:rsidR="005718E2" w:rsidRPr="002460FC" w:rsidRDefault="005718E2" w:rsidP="005718E2">
      <w:pPr>
        <w:jc w:val="center"/>
        <w:rPr>
          <w:b/>
          <w:sz w:val="24"/>
          <w:szCs w:val="24"/>
        </w:rPr>
      </w:pPr>
      <w:r>
        <w:rPr>
          <w:b/>
          <w:sz w:val="24"/>
          <w:szCs w:val="24"/>
        </w:rPr>
        <w:t xml:space="preserve">                                                                                                                                                                                               </w:t>
      </w:r>
      <w:r w:rsidRPr="002460FC">
        <w:rPr>
          <w:b/>
          <w:sz w:val="24"/>
          <w:szCs w:val="24"/>
        </w:rPr>
        <w:t>Утвержден</w:t>
      </w:r>
    </w:p>
    <w:p w:rsidR="005718E2" w:rsidRPr="002460FC" w:rsidRDefault="005718E2" w:rsidP="005718E2">
      <w:pPr>
        <w:jc w:val="right"/>
        <w:rPr>
          <w:b/>
          <w:sz w:val="24"/>
          <w:szCs w:val="24"/>
        </w:rPr>
      </w:pPr>
      <w:r>
        <w:rPr>
          <w:b/>
          <w:sz w:val="24"/>
          <w:szCs w:val="24"/>
        </w:rPr>
        <w:t>р</w:t>
      </w:r>
      <w:r w:rsidRPr="002460FC">
        <w:rPr>
          <w:b/>
          <w:sz w:val="24"/>
          <w:szCs w:val="24"/>
        </w:rPr>
        <w:t>аспоряжением администрации</w:t>
      </w:r>
    </w:p>
    <w:p w:rsidR="005718E2" w:rsidRPr="002460FC" w:rsidRDefault="005718E2" w:rsidP="005718E2">
      <w:pPr>
        <w:jc w:val="right"/>
        <w:rPr>
          <w:b/>
          <w:sz w:val="24"/>
          <w:szCs w:val="24"/>
        </w:rPr>
      </w:pPr>
      <w:r>
        <w:rPr>
          <w:b/>
          <w:sz w:val="24"/>
          <w:szCs w:val="24"/>
        </w:rPr>
        <w:t>Лубянского</w:t>
      </w:r>
      <w:r w:rsidRPr="002460FC">
        <w:rPr>
          <w:b/>
          <w:sz w:val="24"/>
          <w:szCs w:val="24"/>
        </w:rPr>
        <w:t xml:space="preserve"> сельского поселения</w:t>
      </w:r>
    </w:p>
    <w:p w:rsidR="005718E2" w:rsidRDefault="005718E2" w:rsidP="005718E2">
      <w:pPr>
        <w:jc w:val="right"/>
      </w:pPr>
      <w:r>
        <w:rPr>
          <w:b/>
          <w:sz w:val="24"/>
          <w:szCs w:val="24"/>
        </w:rPr>
        <w:t>о</w:t>
      </w:r>
      <w:r w:rsidRPr="002460FC">
        <w:rPr>
          <w:b/>
          <w:sz w:val="24"/>
          <w:szCs w:val="24"/>
        </w:rPr>
        <w:t xml:space="preserve">т </w:t>
      </w:r>
      <w:r>
        <w:rPr>
          <w:b/>
          <w:sz w:val="24"/>
          <w:szCs w:val="24"/>
        </w:rPr>
        <w:t>20</w:t>
      </w:r>
      <w:r w:rsidRPr="002460FC">
        <w:rPr>
          <w:b/>
          <w:sz w:val="24"/>
          <w:szCs w:val="24"/>
        </w:rPr>
        <w:t xml:space="preserve"> июля 2020 года № </w:t>
      </w:r>
      <w:r w:rsidRPr="004B376E">
        <w:rPr>
          <w:b/>
          <w:color w:val="FF0000"/>
          <w:sz w:val="24"/>
          <w:szCs w:val="24"/>
        </w:rPr>
        <w:t>30-р</w:t>
      </w:r>
    </w:p>
    <w:p w:rsidR="00283B56" w:rsidRDefault="00283B56" w:rsidP="005718E2">
      <w:pPr>
        <w:pStyle w:val="Style9"/>
        <w:widowControl/>
        <w:spacing w:line="240" w:lineRule="auto"/>
        <w:ind w:firstLine="0"/>
        <w:jc w:val="right"/>
        <w:rPr>
          <w:rFonts w:ascii="Times New Roman" w:hAnsi="Times New Roman"/>
          <w:b/>
          <w:color w:val="000000"/>
          <w:sz w:val="28"/>
          <w:szCs w:val="28"/>
        </w:rPr>
      </w:pPr>
    </w:p>
    <w:p w:rsidR="00283B56" w:rsidRPr="00B2011E" w:rsidRDefault="00283B56" w:rsidP="00283B56">
      <w:pPr>
        <w:pStyle w:val="Style9"/>
        <w:widowControl/>
        <w:spacing w:line="240" w:lineRule="auto"/>
        <w:ind w:firstLine="0"/>
        <w:jc w:val="right"/>
        <w:rPr>
          <w:rStyle w:val="FontStyle81"/>
          <w:b/>
          <w:color w:val="000000"/>
        </w:rPr>
      </w:pPr>
    </w:p>
    <w:p w:rsidR="005718E2" w:rsidRDefault="005718E2" w:rsidP="00283B56">
      <w:pPr>
        <w:jc w:val="center"/>
        <w:rPr>
          <w:b/>
          <w:color w:val="000000"/>
          <w:spacing w:val="-4"/>
          <w:sz w:val="32"/>
          <w:szCs w:val="32"/>
        </w:rPr>
      </w:pPr>
      <w:r>
        <w:rPr>
          <w:b/>
          <w:color w:val="000000"/>
          <w:spacing w:val="-4"/>
          <w:sz w:val="32"/>
          <w:szCs w:val="32"/>
        </w:rPr>
        <w:t>Муниципальное образование « Лубянское сельское поселение» муниципального района</w:t>
      </w:r>
    </w:p>
    <w:p w:rsidR="00283B56" w:rsidRDefault="005718E2" w:rsidP="00283B56">
      <w:pPr>
        <w:jc w:val="center"/>
        <w:rPr>
          <w:sz w:val="24"/>
          <w:szCs w:val="24"/>
        </w:rPr>
      </w:pPr>
      <w:r>
        <w:rPr>
          <w:b/>
          <w:color w:val="000000"/>
          <w:spacing w:val="-4"/>
          <w:sz w:val="32"/>
          <w:szCs w:val="32"/>
        </w:rPr>
        <w:t xml:space="preserve"> « Чернянский район» Белгородской области</w:t>
      </w:r>
    </w:p>
    <w:p w:rsidR="00283B56" w:rsidRDefault="00283B56" w:rsidP="00283B56">
      <w:pPr>
        <w:rPr>
          <w:sz w:val="24"/>
          <w:szCs w:val="24"/>
        </w:rPr>
      </w:pPr>
    </w:p>
    <w:p w:rsidR="00283B56" w:rsidRDefault="00283B56" w:rsidP="00283B56">
      <w:pPr>
        <w:spacing w:line="360" w:lineRule="auto"/>
        <w:ind w:firstLine="709"/>
        <w:jc w:val="center"/>
        <w:rPr>
          <w:sz w:val="32"/>
          <w:szCs w:val="32"/>
        </w:rPr>
      </w:pPr>
    </w:p>
    <w:p w:rsidR="00283B56" w:rsidRDefault="00283B56" w:rsidP="00283B56">
      <w:pPr>
        <w:spacing w:line="360" w:lineRule="auto"/>
        <w:rPr>
          <w:sz w:val="32"/>
          <w:szCs w:val="32"/>
        </w:rPr>
      </w:pPr>
    </w:p>
    <w:p w:rsidR="00283B56" w:rsidRDefault="00283B56" w:rsidP="00283B56">
      <w:pPr>
        <w:spacing w:line="360" w:lineRule="auto"/>
        <w:rPr>
          <w:sz w:val="32"/>
          <w:szCs w:val="32"/>
        </w:rPr>
      </w:pPr>
    </w:p>
    <w:p w:rsidR="00283B56" w:rsidRPr="00722E47" w:rsidRDefault="00283B56" w:rsidP="00283B56">
      <w:pPr>
        <w:pStyle w:val="Default"/>
        <w:jc w:val="center"/>
        <w:rPr>
          <w:rFonts w:ascii="Times New Roman" w:hAnsi="Times New Roman" w:cs="Times New Roman"/>
          <w:sz w:val="32"/>
          <w:szCs w:val="32"/>
        </w:rPr>
      </w:pPr>
    </w:p>
    <w:p w:rsidR="00283B56" w:rsidRPr="0082028E" w:rsidRDefault="00283B56" w:rsidP="00283B56">
      <w:pPr>
        <w:pStyle w:val="Default"/>
        <w:jc w:val="center"/>
        <w:rPr>
          <w:rFonts w:ascii="Times New Roman" w:hAnsi="Times New Roman" w:cs="Times New Roman"/>
          <w:b/>
          <w:bCs/>
          <w:sz w:val="36"/>
          <w:szCs w:val="36"/>
        </w:rPr>
      </w:pPr>
      <w:r w:rsidRPr="00A911E8">
        <w:rPr>
          <w:rFonts w:ascii="Times New Roman" w:hAnsi="Times New Roman" w:cs="Times New Roman"/>
          <w:b/>
          <w:bCs/>
          <w:sz w:val="36"/>
          <w:szCs w:val="36"/>
        </w:rPr>
        <w:t>ЖУРН</w:t>
      </w:r>
      <w:r w:rsidRPr="0082028E">
        <w:rPr>
          <w:rFonts w:ascii="Times New Roman" w:hAnsi="Times New Roman" w:cs="Times New Roman"/>
          <w:b/>
          <w:bCs/>
          <w:sz w:val="36"/>
          <w:szCs w:val="36"/>
        </w:rPr>
        <w:t>АЛ</w:t>
      </w:r>
    </w:p>
    <w:p w:rsidR="00283B56" w:rsidRPr="0082028E" w:rsidRDefault="00283B56" w:rsidP="00283B56">
      <w:pPr>
        <w:pStyle w:val="Default"/>
        <w:jc w:val="center"/>
        <w:rPr>
          <w:rFonts w:ascii="Times New Roman" w:hAnsi="Times New Roman" w:cs="Times New Roman"/>
          <w:b/>
          <w:bCs/>
          <w:sz w:val="36"/>
          <w:szCs w:val="36"/>
        </w:rPr>
      </w:pPr>
      <w:r w:rsidRPr="0082028E">
        <w:rPr>
          <w:rFonts w:ascii="Times New Roman" w:hAnsi="Times New Roman" w:cs="Times New Roman"/>
          <w:b/>
          <w:bCs/>
          <w:sz w:val="36"/>
          <w:szCs w:val="36"/>
        </w:rPr>
        <w:t>учета обращений</w:t>
      </w:r>
      <w:r>
        <w:rPr>
          <w:rFonts w:ascii="Times New Roman" w:hAnsi="Times New Roman" w:cs="Times New Roman"/>
          <w:b/>
          <w:bCs/>
          <w:sz w:val="36"/>
          <w:szCs w:val="36"/>
        </w:rPr>
        <w:t xml:space="preserve"> </w:t>
      </w:r>
      <w:r w:rsidRPr="0082028E">
        <w:rPr>
          <w:rFonts w:ascii="Times New Roman" w:hAnsi="Times New Roman" w:cs="Times New Roman"/>
          <w:b/>
          <w:bCs/>
          <w:sz w:val="36"/>
          <w:szCs w:val="36"/>
        </w:rPr>
        <w:t>субъектов персональных данных</w:t>
      </w:r>
    </w:p>
    <w:p w:rsidR="00283B56" w:rsidRDefault="00283B56" w:rsidP="00283B56">
      <w:pPr>
        <w:pStyle w:val="ConsPlusNonformat0"/>
        <w:widowControl/>
        <w:jc w:val="center"/>
        <w:rPr>
          <w:rFonts w:ascii="Times New Roman" w:hAnsi="Times New Roman"/>
          <w:b/>
          <w:sz w:val="32"/>
          <w:szCs w:val="32"/>
        </w:rPr>
      </w:pPr>
    </w:p>
    <w:p w:rsidR="00283B56" w:rsidRDefault="00283B56" w:rsidP="00283B56">
      <w:pPr>
        <w:pStyle w:val="ConsPlusNonformat0"/>
        <w:widowControl/>
        <w:rPr>
          <w:rFonts w:ascii="Times New Roman" w:hAnsi="Times New Roman"/>
          <w:b/>
          <w:sz w:val="32"/>
          <w:szCs w:val="32"/>
        </w:rPr>
      </w:pPr>
    </w:p>
    <w:p w:rsidR="00283B56" w:rsidRDefault="00283B56" w:rsidP="00283B56">
      <w:pPr>
        <w:ind w:hanging="851"/>
        <w:jc w:val="center"/>
        <w:rPr>
          <w:snapToGrid w:val="0"/>
          <w:sz w:val="24"/>
          <w:szCs w:val="24"/>
        </w:rPr>
      </w:pPr>
    </w:p>
    <w:p w:rsidR="00283B56" w:rsidRDefault="00283B56" w:rsidP="00283B56">
      <w:pPr>
        <w:ind w:hanging="851"/>
        <w:jc w:val="center"/>
        <w:rPr>
          <w:snapToGrid w:val="0"/>
          <w:sz w:val="24"/>
          <w:szCs w:val="24"/>
        </w:rPr>
      </w:pPr>
    </w:p>
    <w:p w:rsidR="00283B56" w:rsidRDefault="00283B56" w:rsidP="00283B56">
      <w:pPr>
        <w:ind w:hanging="851"/>
        <w:jc w:val="center"/>
        <w:rPr>
          <w:snapToGrid w:val="0"/>
          <w:sz w:val="24"/>
          <w:szCs w:val="24"/>
        </w:rPr>
      </w:pPr>
    </w:p>
    <w:p w:rsidR="00283B56" w:rsidRDefault="00283B56" w:rsidP="00283B56">
      <w:pPr>
        <w:ind w:hanging="851"/>
        <w:jc w:val="center"/>
        <w:rPr>
          <w:snapToGrid w:val="0"/>
          <w:sz w:val="24"/>
          <w:szCs w:val="24"/>
        </w:rPr>
      </w:pPr>
    </w:p>
    <w:p w:rsidR="00283B56" w:rsidRDefault="00283B56" w:rsidP="00283B56">
      <w:pPr>
        <w:ind w:hanging="851"/>
        <w:jc w:val="center"/>
        <w:rPr>
          <w:snapToGrid w:val="0"/>
          <w:sz w:val="24"/>
          <w:szCs w:val="24"/>
        </w:rPr>
      </w:pPr>
    </w:p>
    <w:p w:rsidR="00283B56" w:rsidRDefault="00283B56" w:rsidP="00283B56">
      <w:pPr>
        <w:ind w:hanging="851"/>
        <w:jc w:val="center"/>
        <w:rPr>
          <w:snapToGrid w:val="0"/>
          <w:sz w:val="24"/>
          <w:szCs w:val="24"/>
        </w:rPr>
      </w:pPr>
    </w:p>
    <w:p w:rsidR="00283B56" w:rsidRDefault="00283B56" w:rsidP="00283B56">
      <w:pPr>
        <w:ind w:hanging="851"/>
        <w:jc w:val="center"/>
        <w:rPr>
          <w:snapToGrid w:val="0"/>
          <w:sz w:val="24"/>
          <w:szCs w:val="24"/>
        </w:rPr>
      </w:pPr>
    </w:p>
    <w:p w:rsidR="00283B56" w:rsidRDefault="00283B56" w:rsidP="00283B56">
      <w:pPr>
        <w:ind w:hanging="851"/>
        <w:jc w:val="center"/>
        <w:rPr>
          <w:snapToGrid w:val="0"/>
          <w:sz w:val="24"/>
          <w:szCs w:val="24"/>
        </w:rPr>
      </w:pPr>
    </w:p>
    <w:p w:rsidR="00283B56" w:rsidRDefault="00283B56" w:rsidP="00283B56">
      <w:pPr>
        <w:rPr>
          <w:snapToGrid w:val="0"/>
          <w:sz w:val="24"/>
          <w:szCs w:val="24"/>
        </w:rPr>
      </w:pPr>
    </w:p>
    <w:p w:rsidR="00283B56" w:rsidRDefault="00283B56" w:rsidP="00283B56">
      <w:pPr>
        <w:ind w:hanging="851"/>
        <w:jc w:val="center"/>
        <w:rPr>
          <w:snapToGrid w:val="0"/>
          <w:sz w:val="24"/>
          <w:szCs w:val="24"/>
        </w:rPr>
      </w:pPr>
    </w:p>
    <w:p w:rsidR="00283B56" w:rsidRPr="004B498E" w:rsidRDefault="00283B56" w:rsidP="00283B56">
      <w:pPr>
        <w:spacing w:line="360" w:lineRule="auto"/>
        <w:ind w:left="9498"/>
        <w:rPr>
          <w:sz w:val="26"/>
          <w:szCs w:val="26"/>
        </w:rPr>
      </w:pPr>
      <w:r w:rsidRPr="004B498E">
        <w:rPr>
          <w:sz w:val="26"/>
          <w:szCs w:val="26"/>
        </w:rPr>
        <w:t>Начат       «_____» _________________ 20___ г.</w:t>
      </w:r>
    </w:p>
    <w:p w:rsidR="00283B56" w:rsidRPr="00C86B1A" w:rsidRDefault="00283B56" w:rsidP="00283B56">
      <w:pPr>
        <w:spacing w:line="360" w:lineRule="auto"/>
        <w:ind w:left="9498"/>
        <w:rPr>
          <w:sz w:val="26"/>
          <w:szCs w:val="26"/>
        </w:rPr>
      </w:pPr>
      <w:r w:rsidRPr="004B498E">
        <w:rPr>
          <w:sz w:val="26"/>
          <w:szCs w:val="26"/>
        </w:rPr>
        <w:t>Окончен  «_____» _________________ 20___</w:t>
      </w:r>
      <w:r w:rsidRPr="00C86B1A">
        <w:rPr>
          <w:sz w:val="26"/>
          <w:szCs w:val="26"/>
        </w:rPr>
        <w:t xml:space="preserve"> г.</w:t>
      </w:r>
    </w:p>
    <w:p w:rsidR="00283B56" w:rsidRDefault="00283B56" w:rsidP="00283B56">
      <w:pPr>
        <w:spacing w:line="360" w:lineRule="auto"/>
        <w:ind w:left="9498"/>
        <w:rPr>
          <w:sz w:val="26"/>
          <w:szCs w:val="26"/>
        </w:rPr>
      </w:pPr>
      <w:r w:rsidRPr="00C86B1A">
        <w:rPr>
          <w:sz w:val="26"/>
          <w:szCs w:val="26"/>
        </w:rPr>
        <w:t>На _____ л.</w:t>
      </w:r>
    </w:p>
    <w:p w:rsidR="00283B56" w:rsidRDefault="00283B56" w:rsidP="00283B56">
      <w:pPr>
        <w:spacing w:line="360" w:lineRule="auto"/>
        <w:ind w:left="9498"/>
        <w:rPr>
          <w:sz w:val="26"/>
          <w:szCs w:val="26"/>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701"/>
        <w:gridCol w:w="1985"/>
        <w:gridCol w:w="1842"/>
        <w:gridCol w:w="1560"/>
        <w:gridCol w:w="1559"/>
        <w:gridCol w:w="1417"/>
        <w:gridCol w:w="1418"/>
        <w:gridCol w:w="1417"/>
        <w:gridCol w:w="1070"/>
      </w:tblGrid>
      <w:tr w:rsidR="00283B56" w:rsidRPr="009051EA" w:rsidTr="006E4147">
        <w:tc>
          <w:tcPr>
            <w:tcW w:w="534" w:type="dxa"/>
            <w:shd w:val="clear" w:color="auto" w:fill="auto"/>
            <w:vAlign w:val="center"/>
          </w:tcPr>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 п/п</w:t>
            </w:r>
          </w:p>
        </w:tc>
        <w:tc>
          <w:tcPr>
            <w:tcW w:w="1417" w:type="dxa"/>
            <w:shd w:val="clear" w:color="auto" w:fill="auto"/>
            <w:vAlign w:val="center"/>
          </w:tcPr>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Дата</w:t>
            </w:r>
          </w:p>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запроса</w:t>
            </w:r>
          </w:p>
        </w:tc>
        <w:tc>
          <w:tcPr>
            <w:tcW w:w="1701" w:type="dxa"/>
            <w:shd w:val="clear" w:color="auto" w:fill="auto"/>
            <w:vAlign w:val="center"/>
          </w:tcPr>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Запрашивающее лицо</w:t>
            </w:r>
          </w:p>
        </w:tc>
        <w:tc>
          <w:tcPr>
            <w:tcW w:w="1985" w:type="dxa"/>
            <w:shd w:val="clear" w:color="auto" w:fill="auto"/>
            <w:vAlign w:val="center"/>
          </w:tcPr>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Состав</w:t>
            </w:r>
          </w:p>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запрашиваемых данных</w:t>
            </w:r>
          </w:p>
        </w:tc>
        <w:tc>
          <w:tcPr>
            <w:tcW w:w="1842" w:type="dxa"/>
            <w:shd w:val="clear" w:color="auto" w:fill="auto"/>
            <w:vAlign w:val="center"/>
          </w:tcPr>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Требуемая</w:t>
            </w:r>
          </w:p>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информация и цель ее получения</w:t>
            </w:r>
          </w:p>
        </w:tc>
        <w:tc>
          <w:tcPr>
            <w:tcW w:w="1560" w:type="dxa"/>
            <w:shd w:val="clear" w:color="auto" w:fill="auto"/>
            <w:vAlign w:val="center"/>
          </w:tcPr>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Отметка о предоставлении или отказе в предоставлении информации</w:t>
            </w:r>
          </w:p>
        </w:tc>
        <w:tc>
          <w:tcPr>
            <w:tcW w:w="1559" w:type="dxa"/>
            <w:shd w:val="clear" w:color="auto" w:fill="auto"/>
            <w:vAlign w:val="center"/>
          </w:tcPr>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Дата</w:t>
            </w:r>
          </w:p>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передачи отказа в</w:t>
            </w:r>
          </w:p>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предоставлении информации</w:t>
            </w:r>
          </w:p>
        </w:tc>
        <w:tc>
          <w:tcPr>
            <w:tcW w:w="1417" w:type="dxa"/>
            <w:shd w:val="clear" w:color="auto" w:fill="auto"/>
            <w:vAlign w:val="center"/>
          </w:tcPr>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Причина отказа</w:t>
            </w:r>
          </w:p>
        </w:tc>
        <w:tc>
          <w:tcPr>
            <w:tcW w:w="1418" w:type="dxa"/>
            <w:shd w:val="clear" w:color="auto" w:fill="auto"/>
            <w:vAlign w:val="center"/>
          </w:tcPr>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Подпись запрашивающего лица</w:t>
            </w:r>
          </w:p>
        </w:tc>
        <w:tc>
          <w:tcPr>
            <w:tcW w:w="1417" w:type="dxa"/>
            <w:shd w:val="clear" w:color="auto" w:fill="auto"/>
            <w:vAlign w:val="center"/>
          </w:tcPr>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Подпись ответственного сотрудника</w:t>
            </w:r>
          </w:p>
        </w:tc>
        <w:tc>
          <w:tcPr>
            <w:tcW w:w="1070" w:type="dxa"/>
            <w:shd w:val="clear" w:color="auto" w:fill="auto"/>
            <w:vAlign w:val="center"/>
          </w:tcPr>
          <w:p w:rsidR="00283B56" w:rsidRPr="009051EA" w:rsidRDefault="00283B56" w:rsidP="006E4147">
            <w:pPr>
              <w:pStyle w:val="Default"/>
              <w:jc w:val="center"/>
              <w:rPr>
                <w:rFonts w:ascii="Times New Roman" w:hAnsi="Times New Roman" w:cs="Times New Roman"/>
                <w:b/>
                <w:sz w:val="22"/>
                <w:szCs w:val="22"/>
              </w:rPr>
            </w:pPr>
            <w:r w:rsidRPr="009051EA">
              <w:rPr>
                <w:rFonts w:ascii="Times New Roman" w:hAnsi="Times New Roman" w:cs="Times New Roman"/>
                <w:b/>
                <w:sz w:val="22"/>
                <w:szCs w:val="22"/>
              </w:rPr>
              <w:t>Место хранения информации</w:t>
            </w:r>
          </w:p>
        </w:tc>
      </w:tr>
      <w:tr w:rsidR="00283B56" w:rsidRPr="009051EA" w:rsidTr="006E4147">
        <w:tc>
          <w:tcPr>
            <w:tcW w:w="534" w:type="dxa"/>
            <w:shd w:val="clear" w:color="auto" w:fill="auto"/>
          </w:tcPr>
          <w:p w:rsidR="00283B56" w:rsidRPr="009051EA" w:rsidRDefault="00283B56" w:rsidP="006E4147">
            <w:pPr>
              <w:pStyle w:val="Default"/>
              <w:jc w:val="center"/>
              <w:rPr>
                <w:rFonts w:ascii="Times New Roman" w:hAnsi="Times New Roman" w:cs="Times New Roman"/>
                <w:b/>
                <w:sz w:val="20"/>
                <w:szCs w:val="20"/>
              </w:rPr>
            </w:pPr>
            <w:r w:rsidRPr="009051EA">
              <w:rPr>
                <w:rFonts w:ascii="Times New Roman" w:hAnsi="Times New Roman" w:cs="Times New Roman"/>
                <w:b/>
                <w:sz w:val="20"/>
                <w:szCs w:val="20"/>
              </w:rPr>
              <w:t>1</w:t>
            </w:r>
          </w:p>
        </w:tc>
        <w:tc>
          <w:tcPr>
            <w:tcW w:w="1417" w:type="dxa"/>
            <w:shd w:val="clear" w:color="auto" w:fill="auto"/>
          </w:tcPr>
          <w:p w:rsidR="00283B56" w:rsidRPr="009051EA" w:rsidRDefault="00283B56" w:rsidP="006E4147">
            <w:pPr>
              <w:pStyle w:val="Default"/>
              <w:jc w:val="center"/>
              <w:rPr>
                <w:rFonts w:ascii="Times New Roman" w:hAnsi="Times New Roman" w:cs="Times New Roman"/>
                <w:b/>
                <w:sz w:val="20"/>
                <w:szCs w:val="20"/>
              </w:rPr>
            </w:pPr>
            <w:r w:rsidRPr="009051EA">
              <w:rPr>
                <w:rFonts w:ascii="Times New Roman" w:hAnsi="Times New Roman" w:cs="Times New Roman"/>
                <w:b/>
                <w:sz w:val="20"/>
                <w:szCs w:val="20"/>
              </w:rPr>
              <w:t>2</w:t>
            </w:r>
          </w:p>
        </w:tc>
        <w:tc>
          <w:tcPr>
            <w:tcW w:w="1701" w:type="dxa"/>
            <w:shd w:val="clear" w:color="auto" w:fill="auto"/>
          </w:tcPr>
          <w:p w:rsidR="00283B56" w:rsidRPr="009051EA" w:rsidRDefault="00283B56" w:rsidP="006E4147">
            <w:pPr>
              <w:pStyle w:val="Default"/>
              <w:jc w:val="center"/>
              <w:rPr>
                <w:rFonts w:ascii="Times New Roman" w:hAnsi="Times New Roman" w:cs="Times New Roman"/>
                <w:b/>
                <w:sz w:val="20"/>
                <w:szCs w:val="20"/>
              </w:rPr>
            </w:pPr>
            <w:r w:rsidRPr="009051EA">
              <w:rPr>
                <w:rFonts w:ascii="Times New Roman" w:hAnsi="Times New Roman" w:cs="Times New Roman"/>
                <w:b/>
                <w:sz w:val="20"/>
                <w:szCs w:val="20"/>
              </w:rPr>
              <w:t>3</w:t>
            </w:r>
          </w:p>
        </w:tc>
        <w:tc>
          <w:tcPr>
            <w:tcW w:w="1985" w:type="dxa"/>
            <w:shd w:val="clear" w:color="auto" w:fill="auto"/>
          </w:tcPr>
          <w:p w:rsidR="00283B56" w:rsidRPr="009051EA" w:rsidRDefault="00283B56" w:rsidP="006E4147">
            <w:pPr>
              <w:pStyle w:val="Default"/>
              <w:jc w:val="center"/>
              <w:rPr>
                <w:rFonts w:ascii="Times New Roman" w:hAnsi="Times New Roman" w:cs="Times New Roman"/>
                <w:b/>
                <w:sz w:val="20"/>
                <w:szCs w:val="20"/>
              </w:rPr>
            </w:pPr>
            <w:r w:rsidRPr="009051EA">
              <w:rPr>
                <w:rFonts w:ascii="Times New Roman" w:hAnsi="Times New Roman" w:cs="Times New Roman"/>
                <w:b/>
                <w:sz w:val="20"/>
                <w:szCs w:val="20"/>
              </w:rPr>
              <w:t>4</w:t>
            </w:r>
          </w:p>
        </w:tc>
        <w:tc>
          <w:tcPr>
            <w:tcW w:w="1842" w:type="dxa"/>
            <w:shd w:val="clear" w:color="auto" w:fill="auto"/>
          </w:tcPr>
          <w:p w:rsidR="00283B56" w:rsidRPr="009051EA" w:rsidRDefault="00283B56" w:rsidP="006E4147">
            <w:pPr>
              <w:pStyle w:val="Default"/>
              <w:jc w:val="center"/>
              <w:rPr>
                <w:rFonts w:ascii="Times New Roman" w:hAnsi="Times New Roman" w:cs="Times New Roman"/>
                <w:b/>
                <w:sz w:val="20"/>
                <w:szCs w:val="20"/>
              </w:rPr>
            </w:pPr>
            <w:r w:rsidRPr="009051EA">
              <w:rPr>
                <w:rFonts w:ascii="Times New Roman" w:hAnsi="Times New Roman" w:cs="Times New Roman"/>
                <w:b/>
                <w:sz w:val="20"/>
                <w:szCs w:val="20"/>
              </w:rPr>
              <w:t>5</w:t>
            </w:r>
          </w:p>
        </w:tc>
        <w:tc>
          <w:tcPr>
            <w:tcW w:w="1560" w:type="dxa"/>
            <w:shd w:val="clear" w:color="auto" w:fill="auto"/>
          </w:tcPr>
          <w:p w:rsidR="00283B56" w:rsidRPr="009051EA" w:rsidRDefault="00283B56" w:rsidP="006E4147">
            <w:pPr>
              <w:pStyle w:val="Default"/>
              <w:jc w:val="center"/>
              <w:rPr>
                <w:rFonts w:ascii="Times New Roman" w:hAnsi="Times New Roman" w:cs="Times New Roman"/>
                <w:b/>
                <w:sz w:val="20"/>
                <w:szCs w:val="20"/>
              </w:rPr>
            </w:pPr>
            <w:r w:rsidRPr="009051EA">
              <w:rPr>
                <w:rFonts w:ascii="Times New Roman" w:hAnsi="Times New Roman" w:cs="Times New Roman"/>
                <w:b/>
                <w:sz w:val="20"/>
                <w:szCs w:val="20"/>
              </w:rPr>
              <w:t>6</w:t>
            </w:r>
          </w:p>
        </w:tc>
        <w:tc>
          <w:tcPr>
            <w:tcW w:w="1559" w:type="dxa"/>
            <w:shd w:val="clear" w:color="auto" w:fill="auto"/>
          </w:tcPr>
          <w:p w:rsidR="00283B56" w:rsidRPr="009051EA" w:rsidRDefault="00283B56" w:rsidP="006E4147">
            <w:pPr>
              <w:pStyle w:val="Default"/>
              <w:jc w:val="center"/>
              <w:rPr>
                <w:rFonts w:ascii="Times New Roman" w:hAnsi="Times New Roman" w:cs="Times New Roman"/>
                <w:b/>
                <w:sz w:val="20"/>
                <w:szCs w:val="20"/>
              </w:rPr>
            </w:pPr>
            <w:r w:rsidRPr="009051EA">
              <w:rPr>
                <w:rFonts w:ascii="Times New Roman" w:hAnsi="Times New Roman" w:cs="Times New Roman"/>
                <w:b/>
                <w:sz w:val="20"/>
                <w:szCs w:val="20"/>
              </w:rPr>
              <w:t>7</w:t>
            </w:r>
          </w:p>
        </w:tc>
        <w:tc>
          <w:tcPr>
            <w:tcW w:w="1417" w:type="dxa"/>
            <w:shd w:val="clear" w:color="auto" w:fill="auto"/>
          </w:tcPr>
          <w:p w:rsidR="00283B56" w:rsidRPr="009051EA" w:rsidRDefault="00283B56" w:rsidP="006E4147">
            <w:pPr>
              <w:pStyle w:val="Default"/>
              <w:jc w:val="center"/>
              <w:rPr>
                <w:rFonts w:ascii="Times New Roman" w:hAnsi="Times New Roman" w:cs="Times New Roman"/>
                <w:b/>
                <w:sz w:val="20"/>
                <w:szCs w:val="20"/>
              </w:rPr>
            </w:pPr>
            <w:r w:rsidRPr="009051EA">
              <w:rPr>
                <w:rFonts w:ascii="Times New Roman" w:hAnsi="Times New Roman" w:cs="Times New Roman"/>
                <w:b/>
                <w:sz w:val="20"/>
                <w:szCs w:val="20"/>
              </w:rPr>
              <w:t>8</w:t>
            </w:r>
          </w:p>
        </w:tc>
        <w:tc>
          <w:tcPr>
            <w:tcW w:w="1418" w:type="dxa"/>
            <w:shd w:val="clear" w:color="auto" w:fill="auto"/>
          </w:tcPr>
          <w:p w:rsidR="00283B56" w:rsidRPr="009051EA" w:rsidRDefault="00283B56" w:rsidP="006E4147">
            <w:pPr>
              <w:pStyle w:val="Default"/>
              <w:jc w:val="center"/>
              <w:rPr>
                <w:rFonts w:ascii="Times New Roman" w:hAnsi="Times New Roman" w:cs="Times New Roman"/>
                <w:b/>
                <w:sz w:val="20"/>
                <w:szCs w:val="20"/>
              </w:rPr>
            </w:pPr>
            <w:r w:rsidRPr="009051EA">
              <w:rPr>
                <w:rFonts w:ascii="Times New Roman" w:hAnsi="Times New Roman" w:cs="Times New Roman"/>
                <w:b/>
                <w:sz w:val="20"/>
                <w:szCs w:val="20"/>
              </w:rPr>
              <w:t>9</w:t>
            </w:r>
          </w:p>
        </w:tc>
        <w:tc>
          <w:tcPr>
            <w:tcW w:w="1417" w:type="dxa"/>
            <w:shd w:val="clear" w:color="auto" w:fill="auto"/>
          </w:tcPr>
          <w:p w:rsidR="00283B56" w:rsidRPr="009051EA" w:rsidRDefault="00283B56" w:rsidP="006E4147">
            <w:pPr>
              <w:pStyle w:val="Default"/>
              <w:jc w:val="center"/>
              <w:rPr>
                <w:rFonts w:ascii="Times New Roman" w:hAnsi="Times New Roman" w:cs="Times New Roman"/>
                <w:b/>
                <w:sz w:val="20"/>
                <w:szCs w:val="20"/>
              </w:rPr>
            </w:pPr>
            <w:r w:rsidRPr="009051EA">
              <w:rPr>
                <w:rFonts w:ascii="Times New Roman" w:hAnsi="Times New Roman" w:cs="Times New Roman"/>
                <w:b/>
                <w:sz w:val="20"/>
                <w:szCs w:val="20"/>
              </w:rPr>
              <w:t>10</w:t>
            </w:r>
          </w:p>
        </w:tc>
        <w:tc>
          <w:tcPr>
            <w:tcW w:w="1070" w:type="dxa"/>
            <w:shd w:val="clear" w:color="auto" w:fill="auto"/>
          </w:tcPr>
          <w:p w:rsidR="00283B56" w:rsidRPr="009051EA" w:rsidRDefault="00283B56" w:rsidP="006E4147">
            <w:pPr>
              <w:pStyle w:val="Default"/>
              <w:jc w:val="center"/>
              <w:rPr>
                <w:rFonts w:ascii="Times New Roman" w:hAnsi="Times New Roman" w:cs="Times New Roman"/>
                <w:b/>
                <w:sz w:val="20"/>
                <w:szCs w:val="20"/>
              </w:rPr>
            </w:pPr>
            <w:r w:rsidRPr="009051EA">
              <w:rPr>
                <w:rFonts w:ascii="Times New Roman" w:hAnsi="Times New Roman" w:cs="Times New Roman"/>
                <w:b/>
                <w:sz w:val="20"/>
                <w:szCs w:val="20"/>
              </w:rPr>
              <w:t>11</w:t>
            </w: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r w:rsidR="00283B56" w:rsidRPr="009051EA" w:rsidTr="006E4147">
        <w:tc>
          <w:tcPr>
            <w:tcW w:w="534"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701"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985"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842"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60"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559"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8"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417" w:type="dxa"/>
            <w:shd w:val="clear" w:color="auto" w:fill="auto"/>
          </w:tcPr>
          <w:p w:rsidR="00283B56" w:rsidRPr="009051EA" w:rsidRDefault="00283B56" w:rsidP="006E4147">
            <w:pPr>
              <w:pStyle w:val="Default"/>
              <w:rPr>
                <w:rFonts w:ascii="Times New Roman" w:hAnsi="Times New Roman" w:cs="Times New Roman"/>
                <w:sz w:val="36"/>
                <w:szCs w:val="36"/>
              </w:rPr>
            </w:pPr>
          </w:p>
        </w:tc>
        <w:tc>
          <w:tcPr>
            <w:tcW w:w="1070" w:type="dxa"/>
            <w:shd w:val="clear" w:color="auto" w:fill="auto"/>
          </w:tcPr>
          <w:p w:rsidR="00283B56" w:rsidRPr="009051EA" w:rsidRDefault="00283B56" w:rsidP="006E4147">
            <w:pPr>
              <w:pStyle w:val="Default"/>
              <w:rPr>
                <w:rFonts w:ascii="Times New Roman" w:hAnsi="Times New Roman" w:cs="Times New Roman"/>
                <w:sz w:val="36"/>
                <w:szCs w:val="36"/>
              </w:rPr>
            </w:pPr>
          </w:p>
        </w:tc>
      </w:tr>
    </w:tbl>
    <w:p w:rsidR="00283B56" w:rsidRDefault="00283B56" w:rsidP="00283B56">
      <w:pPr>
        <w:pStyle w:val="Style9"/>
        <w:widowControl/>
        <w:spacing w:line="240" w:lineRule="auto"/>
        <w:ind w:firstLine="0"/>
        <w:rPr>
          <w:rStyle w:val="FontStyle81"/>
          <w:b/>
          <w:color w:val="000000"/>
        </w:rPr>
        <w:sectPr w:rsidR="00283B56" w:rsidSect="005718E2">
          <w:pgSz w:w="16838" w:h="11906" w:orient="landscape"/>
          <w:pgMar w:top="709" w:right="1134" w:bottom="567" w:left="709" w:header="720" w:footer="720" w:gutter="0"/>
          <w:cols w:space="720"/>
          <w:titlePg/>
          <w:docGrid w:linePitch="381"/>
        </w:sectPr>
      </w:pPr>
    </w:p>
    <w:p w:rsidR="00283B56" w:rsidRDefault="00283B56" w:rsidP="005718E2"/>
    <w:sectPr w:rsidR="00283B56" w:rsidSect="00E213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5D3" w:rsidRDefault="001935D3" w:rsidP="00ED7C02">
      <w:r>
        <w:separator/>
      </w:r>
    </w:p>
  </w:endnote>
  <w:endnote w:type="continuationSeparator" w:id="1">
    <w:p w:rsidR="001935D3" w:rsidRDefault="001935D3" w:rsidP="00ED7C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5D3" w:rsidRDefault="001935D3" w:rsidP="00ED7C02">
      <w:r>
        <w:separator/>
      </w:r>
    </w:p>
  </w:footnote>
  <w:footnote w:type="continuationSeparator" w:id="1">
    <w:p w:rsidR="001935D3" w:rsidRDefault="001935D3" w:rsidP="00ED7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A0A118"/>
    <w:lvl w:ilvl="0">
      <w:start w:val="1"/>
      <w:numFmt w:val="decimal"/>
      <w:pStyle w:val="a"/>
      <w:lvlText w:val="%1."/>
      <w:lvlJc w:val="left"/>
      <w:pPr>
        <w:tabs>
          <w:tab w:val="num" w:pos="360"/>
        </w:tabs>
        <w:ind w:left="360" w:hanging="360"/>
      </w:pPr>
    </w:lvl>
  </w:abstractNum>
  <w:abstractNum w:abstractNumId="1">
    <w:nsid w:val="124C2C62"/>
    <w:multiLevelType w:val="hybridMultilevel"/>
    <w:tmpl w:val="AB5088AC"/>
    <w:lvl w:ilvl="0" w:tplc="08E6B9EA">
      <w:start w:val="1"/>
      <w:numFmt w:val="bullet"/>
      <w:lvlText w:val=""/>
      <w:lvlJc w:val="left"/>
      <w:pPr>
        <w:tabs>
          <w:tab w:val="num" w:pos="0"/>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2161077"/>
    <w:multiLevelType w:val="multilevel"/>
    <w:tmpl w:val="D4DCAA4C"/>
    <w:lvl w:ilvl="0">
      <w:start w:val="1"/>
      <w:numFmt w:val="bullet"/>
      <w:suff w:val="space"/>
      <w:lvlText w:val="-"/>
      <w:lvlJc w:val="left"/>
      <w:pPr>
        <w:ind w:left="0" w:firstLine="720"/>
      </w:pPr>
      <w:rPr>
        <w:rFonts w:ascii="Arial" w:hAnsi="Arial" w:hint="default"/>
        <w:sz w:val="24"/>
      </w:rPr>
    </w:lvl>
    <w:lvl w:ilvl="1">
      <w:start w:val="1"/>
      <w:numFmt w:val="bullet"/>
      <w:pStyle w:val="2"/>
      <w:lvlText w:val=""/>
      <w:lvlJc w:val="left"/>
      <w:pPr>
        <w:ind w:left="720" w:firstLine="771"/>
      </w:pPr>
      <w:rPr>
        <w:rFonts w:ascii="Symbol" w:hAnsi="Symbol" w:hint="default"/>
        <w:sz w:val="24"/>
        <w:szCs w:val="24"/>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3">
    <w:nsid w:val="590259C1"/>
    <w:multiLevelType w:val="multilevel"/>
    <w:tmpl w:val="5DDE80DE"/>
    <w:lvl w:ilvl="0">
      <w:start w:val="1"/>
      <w:numFmt w:val="bullet"/>
      <w:pStyle w:val="a0"/>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3B56"/>
    <w:rsid w:val="000E1754"/>
    <w:rsid w:val="001412C9"/>
    <w:rsid w:val="001517BE"/>
    <w:rsid w:val="001935D3"/>
    <w:rsid w:val="002460FC"/>
    <w:rsid w:val="00283B56"/>
    <w:rsid w:val="00461707"/>
    <w:rsid w:val="004B376E"/>
    <w:rsid w:val="005718E2"/>
    <w:rsid w:val="00615C8C"/>
    <w:rsid w:val="007E1571"/>
    <w:rsid w:val="00901627"/>
    <w:rsid w:val="00A10C8E"/>
    <w:rsid w:val="00AA34DF"/>
    <w:rsid w:val="00CA62CF"/>
    <w:rsid w:val="00E2136A"/>
    <w:rsid w:val="00EB05BB"/>
    <w:rsid w:val="00ED7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3B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283B56"/>
    <w:pPr>
      <w:keepNext/>
      <w:widowControl/>
      <w:autoSpaceDE/>
      <w:autoSpaceDN/>
      <w:adjustRightInd/>
      <w:jc w:val="center"/>
      <w:outlineLvl w:val="0"/>
    </w:pPr>
    <w:rPr>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semiHidden/>
    <w:unhideWhenUsed/>
    <w:qFormat/>
    <w:rsid w:val="00283B56"/>
    <w:pPr>
      <w:shd w:val="clear" w:color="auto" w:fill="FFFFFF"/>
      <w:spacing w:line="391" w:lineRule="exact"/>
      <w:ind w:left="4003"/>
    </w:pPr>
    <w:rPr>
      <w:b/>
      <w:bCs/>
      <w:color w:val="000000"/>
      <w:spacing w:val="-5"/>
      <w:sz w:val="26"/>
      <w:szCs w:val="26"/>
    </w:rPr>
  </w:style>
  <w:style w:type="character" w:customStyle="1" w:styleId="FontStyle20">
    <w:name w:val="Font Style20"/>
    <w:uiPriority w:val="99"/>
    <w:rsid w:val="00283B56"/>
    <w:rPr>
      <w:rFonts w:ascii="Times New Roman" w:hAnsi="Times New Roman" w:cs="Times New Roman" w:hint="default"/>
      <w:sz w:val="28"/>
      <w:szCs w:val="28"/>
    </w:rPr>
  </w:style>
  <w:style w:type="character" w:customStyle="1" w:styleId="10">
    <w:name w:val="Заголовок 1 Знак"/>
    <w:basedOn w:val="a2"/>
    <w:link w:val="1"/>
    <w:rsid w:val="00283B56"/>
    <w:rPr>
      <w:rFonts w:ascii="Times New Roman" w:eastAsia="Times New Roman" w:hAnsi="Times New Roman" w:cs="Times New Roman"/>
      <w:sz w:val="36"/>
      <w:szCs w:val="20"/>
    </w:rPr>
  </w:style>
  <w:style w:type="paragraph" w:styleId="a6">
    <w:name w:val="header"/>
    <w:basedOn w:val="a1"/>
    <w:link w:val="a7"/>
    <w:rsid w:val="00283B56"/>
    <w:pPr>
      <w:widowControl/>
      <w:tabs>
        <w:tab w:val="center" w:pos="4677"/>
        <w:tab w:val="right" w:pos="9355"/>
      </w:tabs>
      <w:autoSpaceDE/>
      <w:autoSpaceDN/>
      <w:adjustRightInd/>
    </w:pPr>
    <w:rPr>
      <w:sz w:val="28"/>
    </w:rPr>
  </w:style>
  <w:style w:type="character" w:customStyle="1" w:styleId="a7">
    <w:name w:val="Верхний колонтитул Знак"/>
    <w:basedOn w:val="a2"/>
    <w:link w:val="a6"/>
    <w:rsid w:val="00283B56"/>
    <w:rPr>
      <w:rFonts w:ascii="Times New Roman" w:eastAsia="Times New Roman" w:hAnsi="Times New Roman" w:cs="Times New Roman"/>
      <w:sz w:val="28"/>
      <w:szCs w:val="20"/>
    </w:rPr>
  </w:style>
  <w:style w:type="paragraph" w:styleId="a8">
    <w:name w:val="footer"/>
    <w:basedOn w:val="a1"/>
    <w:link w:val="a9"/>
    <w:rsid w:val="00283B56"/>
    <w:pPr>
      <w:widowControl/>
      <w:tabs>
        <w:tab w:val="center" w:pos="4677"/>
        <w:tab w:val="right" w:pos="9355"/>
      </w:tabs>
      <w:autoSpaceDE/>
      <w:autoSpaceDN/>
      <w:adjustRightInd/>
    </w:pPr>
    <w:rPr>
      <w:sz w:val="28"/>
    </w:rPr>
  </w:style>
  <w:style w:type="character" w:customStyle="1" w:styleId="a9">
    <w:name w:val="Нижний колонтитул Знак"/>
    <w:basedOn w:val="a2"/>
    <w:link w:val="a8"/>
    <w:rsid w:val="00283B56"/>
    <w:rPr>
      <w:rFonts w:ascii="Times New Roman" w:eastAsia="Times New Roman" w:hAnsi="Times New Roman" w:cs="Times New Roman"/>
      <w:sz w:val="28"/>
      <w:szCs w:val="20"/>
    </w:rPr>
  </w:style>
  <w:style w:type="paragraph" w:styleId="aa">
    <w:name w:val="Normal (Web)"/>
    <w:basedOn w:val="a1"/>
    <w:uiPriority w:val="99"/>
    <w:unhideWhenUsed/>
    <w:rsid w:val="00283B56"/>
    <w:pPr>
      <w:widowControl/>
      <w:autoSpaceDE/>
      <w:autoSpaceDN/>
      <w:adjustRightInd/>
      <w:spacing w:before="100" w:beforeAutospacing="1" w:after="100" w:afterAutospacing="1"/>
    </w:pPr>
    <w:rPr>
      <w:sz w:val="24"/>
      <w:szCs w:val="24"/>
    </w:rPr>
  </w:style>
  <w:style w:type="paragraph" w:styleId="3">
    <w:name w:val="Body Text 3"/>
    <w:basedOn w:val="a1"/>
    <w:link w:val="30"/>
    <w:rsid w:val="00283B56"/>
    <w:pPr>
      <w:widowControl/>
      <w:autoSpaceDE/>
      <w:autoSpaceDN/>
      <w:adjustRightInd/>
      <w:spacing w:after="120"/>
    </w:pPr>
    <w:rPr>
      <w:sz w:val="16"/>
      <w:szCs w:val="16"/>
    </w:rPr>
  </w:style>
  <w:style w:type="character" w:customStyle="1" w:styleId="30">
    <w:name w:val="Основной текст 3 Знак"/>
    <w:basedOn w:val="a2"/>
    <w:link w:val="3"/>
    <w:rsid w:val="00283B56"/>
    <w:rPr>
      <w:rFonts w:ascii="Times New Roman" w:eastAsia="Times New Roman" w:hAnsi="Times New Roman" w:cs="Times New Roman"/>
      <w:sz w:val="16"/>
      <w:szCs w:val="16"/>
      <w:lang w:eastAsia="ru-RU"/>
    </w:rPr>
  </w:style>
  <w:style w:type="paragraph" w:customStyle="1" w:styleId="Bodytext">
    <w:name w:val="Body text"/>
    <w:basedOn w:val="a1"/>
    <w:link w:val="BodytextChar"/>
    <w:rsid w:val="00283B56"/>
    <w:pPr>
      <w:widowControl/>
      <w:autoSpaceDE/>
      <w:autoSpaceDN/>
      <w:adjustRightInd/>
      <w:spacing w:line="360" w:lineRule="auto"/>
      <w:ind w:firstLine="720"/>
      <w:jc w:val="both"/>
    </w:pPr>
    <w:rPr>
      <w:sz w:val="28"/>
      <w:szCs w:val="24"/>
    </w:rPr>
  </w:style>
  <w:style w:type="character" w:customStyle="1" w:styleId="BodytextChar">
    <w:name w:val="Body text Char"/>
    <w:link w:val="Bodytext"/>
    <w:rsid w:val="00283B56"/>
    <w:rPr>
      <w:rFonts w:ascii="Times New Roman" w:eastAsia="Times New Roman" w:hAnsi="Times New Roman" w:cs="Times New Roman"/>
      <w:sz w:val="28"/>
      <w:szCs w:val="24"/>
    </w:rPr>
  </w:style>
  <w:style w:type="paragraph" w:customStyle="1" w:styleId="consplusnonformat">
    <w:name w:val="consplusnonformat"/>
    <w:basedOn w:val="a1"/>
    <w:rsid w:val="00283B56"/>
    <w:pPr>
      <w:widowControl/>
      <w:autoSpaceDE/>
      <w:autoSpaceDN/>
      <w:adjustRightInd/>
      <w:spacing w:before="100" w:beforeAutospacing="1" w:after="100" w:afterAutospacing="1"/>
    </w:pPr>
    <w:rPr>
      <w:sz w:val="24"/>
      <w:szCs w:val="24"/>
    </w:rPr>
  </w:style>
  <w:style w:type="character" w:customStyle="1" w:styleId="FontStyle81">
    <w:name w:val="Font Style81"/>
    <w:uiPriority w:val="99"/>
    <w:rsid w:val="00283B56"/>
    <w:rPr>
      <w:rFonts w:ascii="Times New Roman" w:hAnsi="Times New Roman" w:cs="Times New Roman"/>
      <w:sz w:val="28"/>
      <w:szCs w:val="28"/>
    </w:rPr>
  </w:style>
  <w:style w:type="paragraph" w:customStyle="1" w:styleId="Style9">
    <w:name w:val="Style9"/>
    <w:basedOn w:val="a1"/>
    <w:uiPriority w:val="99"/>
    <w:rsid w:val="00283B56"/>
    <w:pPr>
      <w:spacing w:line="328" w:lineRule="exact"/>
      <w:ind w:firstLine="698"/>
      <w:jc w:val="both"/>
    </w:pPr>
    <w:rPr>
      <w:rFonts w:ascii="Arial Narrow" w:hAnsi="Arial Narrow"/>
      <w:sz w:val="24"/>
      <w:szCs w:val="24"/>
    </w:rPr>
  </w:style>
  <w:style w:type="paragraph" w:styleId="a">
    <w:name w:val="List Number"/>
    <w:basedOn w:val="a1"/>
    <w:rsid w:val="00283B56"/>
    <w:pPr>
      <w:widowControl/>
      <w:numPr>
        <w:numId w:val="1"/>
      </w:numPr>
      <w:autoSpaceDE/>
      <w:autoSpaceDN/>
      <w:adjustRightInd/>
      <w:contextualSpacing/>
    </w:pPr>
    <w:rPr>
      <w:sz w:val="28"/>
    </w:rPr>
  </w:style>
  <w:style w:type="paragraph" w:customStyle="1" w:styleId="Headingcenter">
    <w:name w:val="Heading_center"/>
    <w:autoRedefine/>
    <w:rsid w:val="00AA34DF"/>
    <w:pPr>
      <w:pageBreakBefore/>
      <w:spacing w:after="0" w:line="240" w:lineRule="auto"/>
      <w:jc w:val="center"/>
      <w:outlineLvl w:val="0"/>
    </w:pPr>
    <w:rPr>
      <w:rFonts w:ascii="Times New Roman" w:eastAsia="Times New Roman" w:hAnsi="Times New Roman" w:cs="Arial"/>
      <w:b/>
      <w:bCs/>
      <w:caps/>
      <w:kern w:val="32"/>
      <w:sz w:val="32"/>
      <w:szCs w:val="32"/>
      <w:lang w:eastAsia="ru-RU"/>
    </w:rPr>
  </w:style>
  <w:style w:type="paragraph" w:customStyle="1" w:styleId="Tabletitlecentered">
    <w:name w:val="Table_title_centered"/>
    <w:basedOn w:val="a1"/>
    <w:rsid w:val="00283B56"/>
    <w:pPr>
      <w:widowControl/>
      <w:autoSpaceDE/>
      <w:autoSpaceDN/>
      <w:adjustRightInd/>
      <w:spacing w:before="120"/>
      <w:jc w:val="center"/>
      <w:outlineLvl w:val="4"/>
    </w:pPr>
    <w:rPr>
      <w:sz w:val="28"/>
      <w:szCs w:val="28"/>
    </w:rPr>
  </w:style>
  <w:style w:type="paragraph" w:customStyle="1" w:styleId="Tabletitleheader">
    <w:name w:val="Table_title_header"/>
    <w:basedOn w:val="Tabletitlecentered"/>
    <w:rsid w:val="00283B56"/>
    <w:pPr>
      <w:suppressAutoHyphens/>
    </w:pPr>
    <w:rPr>
      <w:sz w:val="32"/>
    </w:rPr>
  </w:style>
  <w:style w:type="paragraph" w:styleId="2">
    <w:name w:val="List Bullet 2"/>
    <w:basedOn w:val="a1"/>
    <w:autoRedefine/>
    <w:rsid w:val="00283B56"/>
    <w:pPr>
      <w:widowControl/>
      <w:numPr>
        <w:ilvl w:val="1"/>
        <w:numId w:val="3"/>
      </w:numPr>
      <w:tabs>
        <w:tab w:val="left" w:pos="1276"/>
      </w:tabs>
      <w:autoSpaceDE/>
      <w:autoSpaceDN/>
      <w:adjustRightInd/>
      <w:ind w:firstLine="273"/>
      <w:jc w:val="both"/>
    </w:pPr>
    <w:rPr>
      <w:sz w:val="28"/>
      <w:szCs w:val="24"/>
    </w:rPr>
  </w:style>
  <w:style w:type="paragraph" w:styleId="a0">
    <w:name w:val="List Bullet"/>
    <w:basedOn w:val="a1"/>
    <w:autoRedefine/>
    <w:rsid w:val="00283B56"/>
    <w:pPr>
      <w:widowControl/>
      <w:numPr>
        <w:numId w:val="2"/>
      </w:numPr>
      <w:autoSpaceDE/>
      <w:autoSpaceDN/>
      <w:adjustRightInd/>
      <w:spacing w:line="360" w:lineRule="auto"/>
      <w:jc w:val="both"/>
    </w:pPr>
    <w:rPr>
      <w:sz w:val="28"/>
      <w:szCs w:val="24"/>
    </w:rPr>
  </w:style>
  <w:style w:type="paragraph" w:customStyle="1" w:styleId="heading3item">
    <w:name w:val="heading 3 item"/>
    <w:basedOn w:val="a1"/>
    <w:rsid w:val="00283B56"/>
    <w:pPr>
      <w:widowControl/>
      <w:tabs>
        <w:tab w:val="num" w:pos="-720"/>
      </w:tabs>
      <w:autoSpaceDE/>
      <w:autoSpaceDN/>
      <w:adjustRightInd/>
      <w:ind w:left="3600" w:hanging="1440"/>
    </w:pPr>
    <w:rPr>
      <w:sz w:val="24"/>
      <w:szCs w:val="24"/>
    </w:rPr>
  </w:style>
  <w:style w:type="paragraph" w:styleId="ab">
    <w:name w:val="Title"/>
    <w:basedOn w:val="a1"/>
    <w:link w:val="ac"/>
    <w:qFormat/>
    <w:rsid w:val="00283B56"/>
    <w:pPr>
      <w:widowControl/>
      <w:autoSpaceDE/>
      <w:autoSpaceDN/>
      <w:adjustRightInd/>
      <w:ind w:left="3969" w:right="-1" w:hanging="567"/>
      <w:jc w:val="center"/>
    </w:pPr>
    <w:rPr>
      <w:b/>
      <w:sz w:val="28"/>
    </w:rPr>
  </w:style>
  <w:style w:type="character" w:customStyle="1" w:styleId="ac">
    <w:name w:val="Название Знак"/>
    <w:basedOn w:val="a2"/>
    <w:link w:val="ab"/>
    <w:rsid w:val="00283B56"/>
    <w:rPr>
      <w:rFonts w:ascii="Times New Roman" w:eastAsia="Times New Roman" w:hAnsi="Times New Roman" w:cs="Times New Roman"/>
      <w:b/>
      <w:sz w:val="28"/>
      <w:szCs w:val="20"/>
      <w:lang w:eastAsia="ru-RU"/>
    </w:rPr>
  </w:style>
  <w:style w:type="paragraph" w:customStyle="1" w:styleId="ConsPlusNonformat0">
    <w:name w:val="ConsPlusNonformat"/>
    <w:rsid w:val="00283B5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Default">
    <w:name w:val="Default"/>
    <w:rsid w:val="00283B56"/>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blk">
    <w:name w:val="blk"/>
    <w:basedOn w:val="a2"/>
    <w:rsid w:val="00283B56"/>
  </w:style>
  <w:style w:type="paragraph" w:styleId="ad">
    <w:name w:val="No Spacing"/>
    <w:uiPriority w:val="1"/>
    <w:qFormat/>
    <w:rsid w:val="00283B56"/>
    <w:pPr>
      <w:spacing w:after="0" w:line="240" w:lineRule="auto"/>
    </w:pPr>
    <w:rPr>
      <w:rFonts w:ascii="Times New Roman" w:eastAsia="Times New Roman" w:hAnsi="Times New Roman" w:cs="Times New Roman"/>
      <w:b/>
      <w:sz w:val="28"/>
      <w:szCs w:val="28"/>
      <w:lang w:eastAsia="ru-RU"/>
    </w:rPr>
  </w:style>
  <w:style w:type="table" w:styleId="ae">
    <w:name w:val="Table Grid"/>
    <w:basedOn w:val="a3"/>
    <w:uiPriority w:val="59"/>
    <w:rsid w:val="00EB0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90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2915</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2020-07-15T12:56:00Z</dcterms:created>
  <dcterms:modified xsi:type="dcterms:W3CDTF">2020-12-07T10:36:00Z</dcterms:modified>
</cp:coreProperties>
</file>