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2670810</wp:posOffset>
            </wp:positionH>
            <wp:positionV relativeFrom="margin">
              <wp:posOffset>523875</wp:posOffset>
            </wp:positionV>
            <wp:extent cx="480060" cy="616585"/>
            <wp:effectExtent l="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 ЛУБЯНСКОГО СЕЛЬСКОГО ПОСЕЛЕНИЯ МУНИЦИПАЛЬНОГО РАЙОНА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"ЧЕРНЯНСКИЙ РАЙОН" БЕЛГОРОДСКОЙ ОБЛАСТИ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Лубяное-Первое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"22" ноября  2023г.                                                                           №5</w:t>
      </w:r>
    </w:p>
    <w:p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3969" w:leader="none"/>
        </w:tabs>
        <w:bidi w:val="0"/>
        <w:spacing w:lineRule="auto" w:line="240" w:beforeAutospacing="0" w:before="0" w:afterAutospacing="0" w:after="200"/>
        <w:ind w:left="0" w:right="0" w:hang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О назначении публичных слушаний по проекту решения Земского собрания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Лубянского </w:t>
      </w:r>
      <w:r>
        <w:rPr>
          <w:rFonts w:ascii="PT Astra Serif" w:hAnsi="PT Astra Serif"/>
          <w:color w:val="000000"/>
          <w:sz w:val="28"/>
          <w:szCs w:val="28"/>
        </w:rPr>
        <w:t>сельского поселения «</w:t>
      </w:r>
      <w:r>
        <w:rPr>
          <w:rFonts w:ascii="PT Astra Serif" w:hAnsi="PT Astra Serif"/>
          <w:bCs/>
          <w:color w:val="000000"/>
          <w:sz w:val="28"/>
          <w:szCs w:val="28"/>
        </w:rPr>
        <w:t>О бюджете Лубянского  сельского поселения на 2024 год и плановый период 2025 - 2026 годов</w:t>
      </w:r>
      <w:r>
        <w:rPr>
          <w:rFonts w:ascii="PT Astra Serif" w:hAnsi="PT Astra Serif"/>
          <w:color w:val="000000"/>
          <w:sz w:val="28"/>
          <w:szCs w:val="28"/>
        </w:rPr>
        <w:t>»</w:t>
      </w:r>
    </w:p>
    <w:p>
      <w:pPr>
        <w:pStyle w:val="Normal"/>
        <w:spacing w:lineRule="auto" w:line="24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В соответствии со статьёй 28 Федерального закона от 06.10.2003 г.      № 131-ФЗ «Об общих принципах организации местного самоуправления в Российской Федерации», статьями 5, 6 Устава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>Лубянского</w:t>
      </w:r>
      <w:r>
        <w:rPr>
          <w:rFonts w:cs="Arial"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решениями Земского собрания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>Лубянского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 сельского поселения от 30.03..2023 г. № 159 «Об утверждении Положения об организации и проведении публичных слушаний в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сельском поселении муниципального района «Чернянский район» Белгородской области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»: </w:t>
      </w:r>
    </w:p>
    <w:p>
      <w:pPr>
        <w:pStyle w:val="Normal"/>
        <w:spacing w:lineRule="auto" w:line="24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Назначить публичные слушания по проекту решения Земского собрания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 «О бюджете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 xml:space="preserve">Лубянского </w:t>
      </w:r>
      <w:r>
        <w:rPr>
          <w:rFonts w:ascii="PT Astra Serif" w:hAnsi="PT Astra Serif"/>
          <w:color w:val="000000"/>
          <w:sz w:val="28"/>
          <w:szCs w:val="28"/>
        </w:rPr>
        <w:t>сельского поселения муниципального района «Чернянский район» Белгородской области на 2024 год и плановый период 2025-2026 годов» (далее – проект решения).</w:t>
      </w:r>
    </w:p>
    <w:p>
      <w:pPr>
        <w:pStyle w:val="Normal"/>
        <w:spacing w:lineRule="auto" w:line="24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Провести публичные слушания в </w:t>
      </w:r>
      <w:bookmarkStart w:id="0" w:name="_GoBack"/>
      <w:r>
        <w:rPr>
          <w:rFonts w:ascii="PT Astra Serif" w:hAnsi="PT Astra Serif"/>
          <w:color w:val="000000"/>
          <w:sz w:val="28"/>
          <w:szCs w:val="28"/>
        </w:rPr>
        <w:t xml:space="preserve">здании администрации </w:t>
      </w:r>
      <w:bookmarkEnd w:id="0"/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 xml:space="preserve">Лубянского 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 (село Лубяное-Первое, ул. Школьная,  д. 2) 13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декабря 2023 </w:t>
      </w:r>
      <w:r>
        <w:rPr>
          <w:rFonts w:ascii="PT Astra Serif" w:hAnsi="PT Astra Serif"/>
          <w:color w:val="000000"/>
          <w:sz w:val="28"/>
          <w:szCs w:val="28"/>
        </w:rPr>
        <w:t xml:space="preserve">года в 14 часов 00 минут.  </w:t>
      </w:r>
    </w:p>
    <w:p>
      <w:pPr>
        <w:pStyle w:val="Normal"/>
        <w:spacing w:lineRule="auto" w:line="24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Назначить председательствующим на публичных слушаниях главу администрации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 xml:space="preserve">Лубянского </w:t>
      </w:r>
      <w:r>
        <w:rPr>
          <w:rFonts w:ascii="PT Astra Serif" w:hAnsi="PT Astra Serif"/>
          <w:color w:val="000000"/>
          <w:sz w:val="28"/>
          <w:szCs w:val="28"/>
        </w:rPr>
        <w:t>сельского поселения В.Н Гончарову.</w:t>
      </w:r>
    </w:p>
    <w:p>
      <w:pPr>
        <w:pStyle w:val="Normal"/>
        <w:spacing w:lineRule="auto" w:line="24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>
      <w:pPr>
        <w:pStyle w:val="Normal"/>
        <w:spacing w:lineRule="auto" w:line="24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Гончарова Валентина Николаевна  – глава администрации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поселения;</w:t>
      </w:r>
    </w:p>
    <w:p>
      <w:pPr>
        <w:pStyle w:val="Normal"/>
        <w:spacing w:lineRule="auto" w:line="240"/>
        <w:ind w:left="0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Потапов Виталий Сергеевич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– депутат Земского собрания </w:t>
      </w:r>
      <w:r>
        <w:rPr>
          <w:rFonts w:cs="Arial" w:ascii="PT Astra Serif" w:hAnsi="PT Astra Serif"/>
          <w:b w:val="false"/>
          <w:bCs w:val="false"/>
          <w:color w:val="000000" w:themeColor="text1"/>
          <w:sz w:val="28"/>
          <w:szCs w:val="28"/>
        </w:rPr>
        <w:t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поселения, депутат Муниципального совета Чернянского района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сельского поселения;</w:t>
      </w:r>
    </w:p>
    <w:p>
      <w:pPr>
        <w:pStyle w:val="Normal"/>
        <w:spacing w:lineRule="auto" w:line="240"/>
        <w:ind w:left="0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>Линева Людмила Казимировна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– депутат Земского собрания </w:t>
      </w:r>
      <w:r>
        <w:rPr>
          <w:rFonts w:cs="Arial" w:ascii="PT Astra Serif" w:hAnsi="PT Astra Serif"/>
          <w:b w:val="false"/>
          <w:bCs w:val="false"/>
          <w:color w:val="000000" w:themeColor="text1"/>
          <w:sz w:val="28"/>
          <w:szCs w:val="28"/>
        </w:rPr>
        <w:t xml:space="preserve">Лубянского </w:t>
      </w:r>
      <w:r>
        <w:rPr>
          <w:rFonts w:ascii="PT Astra Serif" w:hAnsi="PT Astra Serif"/>
          <w:color w:val="000000" w:themeColor="text1"/>
          <w:sz w:val="28"/>
          <w:szCs w:val="28"/>
        </w:rPr>
        <w:t>сельского поселения.</w:t>
      </w:r>
    </w:p>
    <w:p>
      <w:pPr>
        <w:pStyle w:val="Normal"/>
        <w:spacing w:lineRule="auto" w:line="240"/>
        <w:ind w:left="0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Установить, что предложения по проекту решения принимаются в соответствии с Порядком учета предложений по вынесенному на публичные слушания проекту муниципального нормативного правового акта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и участия граждан в его обсуждении, утвержденному решением Земского собрания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 от 30.03.2023 г. № 155, и с использованием ресурсов  сайта органов местного самоуправления Лубянского сельского поселения, Единого веб-портала государственных и муниципальных услуг (функций) (https://www.gosuslugi.ru, раздел «Общественные обсуждения и публичные слушания»).</w:t>
      </w:r>
    </w:p>
    <w:p>
      <w:pPr>
        <w:pStyle w:val="Normal"/>
        <w:spacing w:lineRule="auto" w:line="240"/>
        <w:ind w:left="0" w:firstLine="567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Предложения по проекту решения принимаются в срок с 23 ноября 2023 г.  до 10 декабря 2023 г. 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по адресу:  с. Лубяное-Первое, </w:t>
      </w:r>
      <w:r>
        <w:rPr>
          <w:rFonts w:ascii="PT Astra Serif" w:hAnsi="PT Astra Serif"/>
          <w:color w:val="000000"/>
          <w:sz w:val="28"/>
          <w:szCs w:val="28"/>
        </w:rPr>
        <w:t>ул. Школьная,               д. 2),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 в рабочее время (с 08.00 часов до 17.00 часов, перерыв – с 12.00 часов до 13.45 часов), а также</w:t>
      </w:r>
      <w:r>
        <w:rPr>
          <w:rFonts w:ascii="PT Astra Serif" w:hAnsi="PT Astra Serif"/>
          <w:color w:val="000000"/>
          <w:sz w:val="28"/>
          <w:szCs w:val="28"/>
        </w:rPr>
        <w:t xml:space="preserve"> электронно, через платформу обратной связи Единого веб-портала государственных и муниципальных услуг (функций) (https://www.gosuslugi.ru, раздел «Общественные обсуждения и публичные слушания»).</w:t>
      </w:r>
    </w:p>
    <w:p>
      <w:pPr>
        <w:pStyle w:val="Normal"/>
        <w:spacing w:lineRule="auto" w:line="24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решения.</w:t>
      </w:r>
    </w:p>
    <w:p>
      <w:pPr>
        <w:pStyle w:val="Normal"/>
        <w:spacing w:lineRule="auto" w:line="24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7. Настоящее распоряжение и проект решения, а также оповещение о проведении публичных слушаний обнародовать в порядке, предусмотренном Уставом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</w:rPr>
        <w:t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Едином веб-портале государственных и муниципальных услуг (функций) (https://www.gosuslugi.ru, раздел «Общественные обсуждения и публичные слушания»).</w:t>
      </w:r>
    </w:p>
    <w:p>
      <w:pPr>
        <w:pStyle w:val="NoSpacing"/>
        <w:spacing w:lineRule="auto" w:line="240"/>
        <w:jc w:val="both"/>
        <w:rPr/>
      </w:pPr>
      <w:r>
        <w:rPr>
          <w:rStyle w:val="Style9"/>
          <w:rFonts w:ascii="PT Astra Serif" w:hAnsi="PT Astra Serif"/>
          <w:i w:val="false"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r>
        <w:rPr>
          <w:rFonts w:ascii="PT Astra Serif" w:hAnsi="PT Astra Serif"/>
          <w:color w:val="000000"/>
          <w:sz w:val="28"/>
          <w:szCs w:val="28"/>
        </w:rPr>
        <w:t>8. Контроль исполнения настоящего распоряжения оставляю за собой.</w:t>
      </w:r>
    </w:p>
    <w:p>
      <w:pPr>
        <w:pStyle w:val="NoSpacing"/>
        <w:spacing w:lineRule="auto" w:line="2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W w:w="96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206"/>
        <w:gridCol w:w="3953"/>
        <w:gridCol w:w="2538"/>
      </w:tblGrid>
      <w:tr>
        <w:trPr>
          <w:trHeight w:val="196" w:hRule="atLeast"/>
        </w:trPr>
        <w:tc>
          <w:tcPr>
            <w:tcW w:w="3206" w:type="dxa"/>
            <w:tcBorders/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spacing w:lineRule="auto" w:line="24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Лубянского сельского поселения</w:t>
            </w:r>
          </w:p>
        </w:tc>
        <w:tc>
          <w:tcPr>
            <w:tcW w:w="3953" w:type="dxa"/>
            <w:tcBorders/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</w:p>
        </w:tc>
        <w:tc>
          <w:tcPr>
            <w:tcW w:w="2538" w:type="dxa"/>
            <w:tcBorders/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spacing w:lineRule="auto" w:line="24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spacing w:lineRule="auto" w:line="24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М.М. Потапова</w:t>
            </w:r>
          </w:p>
        </w:tc>
      </w:tr>
    </w:tbl>
    <w:p>
      <w:pPr>
        <w:pStyle w:val="NoSpacing"/>
        <w:spacing w:lineRule="auto" w:line="240"/>
        <w:jc w:val="both"/>
        <w:rPr>
          <w:rFonts w:ascii="PT Astra Serif" w:hAnsi="PT Astra Serif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pPr>
      <w:widowControl/>
      <w:tabs>
        <w:tab w:val="clear" w:pos="708"/>
        <w:tab w:val="left" w:pos="720" w:leader="none"/>
      </w:tabs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Emphasis"/>
    <w:basedOn w:val="DefaultParagraphFont"/>
    <w:qFormat/>
    <w:rPr>
      <w:i/>
      <w:i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widowControl w:val="false"/>
      <w:shd w:val="clear" w:color="auto" w:fill="FFFFFF"/>
      <w:spacing w:lineRule="exact" w:line="391" w:before="0" w:after="0"/>
      <w:ind w:left="4003" w:hanging="0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LibreOffice/7.5.2.1$Linux_X86_64 LibreOffice_project/50$Build-1</Application>
  <AppVersion>15.0000</AppVersion>
  <Pages>2</Pages>
  <Words>457</Words>
  <Characters>3223</Characters>
  <CharactersWithSpaces>3781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2020-11-17T05:46:00Z</dcterms:created>
  <dc:creator>User</dc:creator>
  <dc:description/>
  <dc:language>ru-RU</dc:language>
  <cp:lastModifiedBy/>
  <dcterms:modified xsi:type="dcterms:W3CDTF">2023-11-28T09:16:31Z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