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DD" w:rsidRPr="008948DD" w:rsidRDefault="008948DD" w:rsidP="008948DD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2762885</wp:posOffset>
            </wp:positionH>
            <wp:positionV relativeFrom="margin">
              <wp:posOffset>384810</wp:posOffset>
            </wp:positionV>
            <wp:extent cx="471170" cy="612140"/>
            <wp:effectExtent l="19050" t="0" r="508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48D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БЕЛГОРОДСКАЯ ОБЛАСТЬ</w:t>
      </w:r>
    </w:p>
    <w:p w:rsidR="008948DD" w:rsidRPr="008948DD" w:rsidRDefault="008948DD" w:rsidP="008948DD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948D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ЧЕРНЯНСКИЙ РАЙОН</w:t>
      </w:r>
    </w:p>
    <w:p w:rsidR="008948DD" w:rsidRPr="008948DD" w:rsidRDefault="008948DD" w:rsidP="008948DD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948DD" w:rsidRPr="008948DD" w:rsidRDefault="008948DD" w:rsidP="008948DD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948D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АДМИНИСТРАЦИЯ </w:t>
      </w:r>
      <w:r w:rsidR="00357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ЛУБЯНСКОГО</w:t>
      </w:r>
      <w:r w:rsidRPr="008948D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 МУНИЦИПАЛЬНОГО РАЙОНА</w:t>
      </w:r>
    </w:p>
    <w:p w:rsidR="008948DD" w:rsidRPr="008948DD" w:rsidRDefault="008948DD" w:rsidP="008948DD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948D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"ЧЕРНЯНСКИЙ РАЙОН" БЕЛГОРОДСКОЙ ОБЛАСТИ</w:t>
      </w:r>
    </w:p>
    <w:p w:rsidR="008948DD" w:rsidRPr="008948DD" w:rsidRDefault="008948DD" w:rsidP="008948DD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948DD" w:rsidRPr="008948DD" w:rsidRDefault="008948DD" w:rsidP="008948DD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948D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 А С П О Р Я Ж Е Н И Е</w:t>
      </w:r>
    </w:p>
    <w:p w:rsidR="008948DD" w:rsidRPr="008948DD" w:rsidRDefault="008948DD" w:rsidP="008948DD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948D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с.</w:t>
      </w:r>
      <w:r w:rsidR="003570F2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Лубяное-Первое</w:t>
      </w:r>
    </w:p>
    <w:p w:rsidR="008948DD" w:rsidRPr="008948DD" w:rsidRDefault="008948DD" w:rsidP="008948DD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948DD" w:rsidRPr="003570F2" w:rsidRDefault="008948DD" w:rsidP="008948DD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570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«24» декабря 2020 г.</w:t>
      </w:r>
      <w:r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 </w:t>
      </w:r>
      <w:r w:rsidR="00DE654A"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DE654A"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</w:t>
      </w:r>
      <w:r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3570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№6</w:t>
      </w:r>
      <w:r w:rsidR="003570F2" w:rsidRPr="003570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0</w:t>
      </w:r>
      <w:r w:rsidRPr="003570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-р</w:t>
      </w:r>
    </w:p>
    <w:p w:rsidR="008948DD" w:rsidRPr="008948DD" w:rsidRDefault="008948DD" w:rsidP="008948DD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948DD" w:rsidRPr="009371D8" w:rsidRDefault="008948DD" w:rsidP="008948D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948DD" w:rsidRPr="009371D8" w:rsidRDefault="008948DD" w:rsidP="008948D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948DD" w:rsidRPr="00DE654A" w:rsidRDefault="008948DD" w:rsidP="008948DD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371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 утверждении Перечня особо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важных и слож</w:t>
      </w:r>
      <w:r w:rsidRPr="009371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ных заданий </w:t>
      </w:r>
    </w:p>
    <w:p w:rsidR="008948DD" w:rsidRPr="009371D8" w:rsidRDefault="008948DD" w:rsidP="008948DD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371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I</w:t>
      </w:r>
      <w:r w:rsidRPr="008948D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квартал </w:t>
      </w:r>
      <w:r w:rsidRPr="003570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2021 года</w:t>
      </w:r>
      <w:r w:rsidR="003570F2" w:rsidRPr="003570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типа «проекты» и типа «мероприятия»</w:t>
      </w:r>
    </w:p>
    <w:p w:rsidR="008948DD" w:rsidRPr="009371D8" w:rsidRDefault="008948DD" w:rsidP="008948D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948DD" w:rsidRPr="009371D8" w:rsidRDefault="008948DD" w:rsidP="008948D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948DD" w:rsidRPr="003570F2" w:rsidRDefault="008948DD" w:rsidP="008948D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В соответствии с</w:t>
      </w:r>
      <w:r w:rsidR="00BB34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пунктом 14 раздела 1 положения о порядке выплаты муниципальным служащим Чернянского района премий за выполнение особо важных и сложных заданий, утвержденных решением Муниципального совета Чернянского района </w:t>
      </w:r>
      <w:r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>от 30 июня 2016 года №319 «Об утверждении Положения об оплате труда муниципальных служащих</w:t>
      </w:r>
      <w:r w:rsidR="00BB34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Чернянского района</w:t>
      </w:r>
      <w:r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>»,</w:t>
      </w:r>
      <w:r w:rsidR="00BB34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распоряжения администрации муниципального района «Чернянский район» Белгородской области от 11 декабря 2020 года №672-р «Об утверждении </w:t>
      </w:r>
      <w:r w:rsidR="003570F2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="00BB3416">
        <w:rPr>
          <w:rFonts w:ascii="Times New Roman" w:hAnsi="Times New Roman" w:cs="Times New Roman"/>
          <w:i w:val="0"/>
          <w:sz w:val="28"/>
          <w:szCs w:val="28"/>
          <w:lang w:val="ru-RU"/>
        </w:rPr>
        <w:t>еречня особо важных</w:t>
      </w:r>
      <w:r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570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сложных  заданий на </w:t>
      </w:r>
      <w:r w:rsidR="003570F2">
        <w:rPr>
          <w:rFonts w:ascii="Times New Roman" w:hAnsi="Times New Roman" w:cs="Times New Roman"/>
          <w:i w:val="0"/>
          <w:sz w:val="28"/>
          <w:szCs w:val="28"/>
        </w:rPr>
        <w:t>I</w:t>
      </w:r>
      <w:r w:rsidR="003570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квартал 2021 года</w:t>
      </w:r>
      <w:r w:rsidR="003570F2" w:rsidRPr="003570F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570F2"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>типа «</w:t>
      </w:r>
      <w:r w:rsidR="003570F2">
        <w:rPr>
          <w:rFonts w:ascii="Times New Roman" w:hAnsi="Times New Roman" w:cs="Times New Roman"/>
          <w:i w:val="0"/>
          <w:sz w:val="28"/>
          <w:szCs w:val="28"/>
          <w:lang w:val="ru-RU"/>
        </w:rPr>
        <w:t>проекты» и типа «мероприятия»»:</w:t>
      </w:r>
    </w:p>
    <w:p w:rsidR="008948DD" w:rsidRPr="009371D8" w:rsidRDefault="003570F2" w:rsidP="008948D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="008948DD"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Утвердить для выплаты ежеквартальной премии муниципальному служащему администрации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Лубянского</w:t>
      </w:r>
      <w:r w:rsidR="008948DD"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Перечень особо важных и сложных заданий на </w:t>
      </w:r>
      <w:r w:rsidR="00BB3416">
        <w:rPr>
          <w:rFonts w:ascii="Times New Roman" w:hAnsi="Times New Roman" w:cs="Times New Roman"/>
          <w:i w:val="0"/>
          <w:sz w:val="28"/>
          <w:szCs w:val="28"/>
          <w:lang w:val="ru-RU"/>
        </w:rPr>
        <w:t>первый</w:t>
      </w:r>
      <w:r w:rsidR="008948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квартал 20</w:t>
      </w:r>
      <w:r w:rsidR="00BB3416">
        <w:rPr>
          <w:rFonts w:ascii="Times New Roman" w:hAnsi="Times New Roman" w:cs="Times New Roman"/>
          <w:i w:val="0"/>
          <w:sz w:val="28"/>
          <w:szCs w:val="28"/>
          <w:lang w:val="ru-RU"/>
        </w:rPr>
        <w:t>21</w:t>
      </w:r>
      <w:r w:rsidR="008948DD"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 типа «</w:t>
      </w:r>
      <w:r w:rsidR="00BB3416">
        <w:rPr>
          <w:rFonts w:ascii="Times New Roman" w:hAnsi="Times New Roman" w:cs="Times New Roman"/>
          <w:i w:val="0"/>
          <w:sz w:val="28"/>
          <w:szCs w:val="28"/>
          <w:lang w:val="ru-RU"/>
        </w:rPr>
        <w:t>проекты» и типа «мероприятия» (п</w:t>
      </w:r>
      <w:r w:rsidR="008948DD"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>рилагается).</w:t>
      </w:r>
    </w:p>
    <w:p w:rsidR="008948DD" w:rsidRPr="009371D8" w:rsidRDefault="003570F2" w:rsidP="008948DD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="008948DD" w:rsidRPr="009371D8">
        <w:rPr>
          <w:rFonts w:ascii="Times New Roman" w:hAnsi="Times New Roman" w:cs="Times New Roman"/>
          <w:i w:val="0"/>
          <w:sz w:val="28"/>
          <w:szCs w:val="28"/>
          <w:lang w:val="ru-RU"/>
        </w:rPr>
        <w:t>2. Контроль исполнения  распоряжения  оставляю за собой.</w:t>
      </w:r>
    </w:p>
    <w:p w:rsidR="008948DD" w:rsidRPr="009371D8" w:rsidRDefault="008948DD" w:rsidP="008948D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570F2" w:rsidRDefault="003570F2" w:rsidP="008948DD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948DD" w:rsidRPr="009371D8" w:rsidRDefault="008948DD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371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Глава администрации</w:t>
      </w:r>
    </w:p>
    <w:p w:rsidR="00BB3416" w:rsidRDefault="003570F2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</w:t>
      </w:r>
      <w:r w:rsidR="00BB341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Лубянского </w:t>
      </w:r>
      <w:r w:rsidR="008948DD" w:rsidRPr="009371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8948DD" w:rsidRDefault="008948DD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371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сельского поселения                                    </w:t>
      </w:r>
      <w:r w:rsidR="00BB341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</w:t>
      </w:r>
      <w:r w:rsidRPr="009371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r w:rsidR="003570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В.Н. Гончарова</w:t>
      </w:r>
    </w:p>
    <w:p w:rsidR="00DE654A" w:rsidRDefault="00DE654A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E654A" w:rsidRDefault="00DE654A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E654A" w:rsidRDefault="00DE654A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E654A" w:rsidRDefault="00DE654A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570F2" w:rsidRDefault="003570F2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570F2" w:rsidRDefault="003570F2" w:rsidP="008948DD">
      <w:pPr>
        <w:pStyle w:val="a3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570F2" w:rsidRPr="003570F2" w:rsidRDefault="003570F2" w:rsidP="003570F2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70F2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Приложение </w:t>
      </w:r>
    </w:p>
    <w:p w:rsidR="003570F2" w:rsidRPr="003570F2" w:rsidRDefault="003570F2" w:rsidP="003570F2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70F2">
        <w:rPr>
          <w:rFonts w:ascii="Times New Roman" w:hAnsi="Times New Roman" w:cs="Times New Roman"/>
          <w:i w:val="0"/>
          <w:sz w:val="24"/>
          <w:szCs w:val="24"/>
          <w:lang w:val="ru-RU"/>
        </w:rPr>
        <w:t>к распоряжению администрации</w:t>
      </w:r>
    </w:p>
    <w:p w:rsidR="003570F2" w:rsidRPr="003570F2" w:rsidRDefault="003570F2" w:rsidP="003570F2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7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Лубянского сельского поселения</w:t>
      </w:r>
    </w:p>
    <w:p w:rsidR="003570F2" w:rsidRPr="003570F2" w:rsidRDefault="003570F2" w:rsidP="003570F2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70F2">
        <w:rPr>
          <w:rFonts w:ascii="Times New Roman" w:hAnsi="Times New Roman" w:cs="Times New Roman"/>
          <w:i w:val="0"/>
          <w:sz w:val="24"/>
          <w:szCs w:val="24"/>
          <w:lang w:val="ru-RU"/>
        </w:rPr>
        <w:t>№60-р от 24.12.2020 г</w:t>
      </w:r>
    </w:p>
    <w:p w:rsidR="003570F2" w:rsidRDefault="003570F2" w:rsidP="00DE654A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E654A" w:rsidRDefault="003570F2" w:rsidP="00DE654A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570F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Перечень особо важных и сложных заданий на первый квартал 2021 года типа «проекты» и типа «мероприятия»</w:t>
      </w:r>
    </w:p>
    <w:p w:rsidR="003570F2" w:rsidRPr="003570F2" w:rsidRDefault="003570F2" w:rsidP="00DE654A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533"/>
        <w:gridCol w:w="2834"/>
        <w:gridCol w:w="2369"/>
        <w:gridCol w:w="1995"/>
        <w:gridCol w:w="1840"/>
      </w:tblGrid>
      <w:tr w:rsidR="00845FC1" w:rsidTr="00845FC1">
        <w:tc>
          <w:tcPr>
            <w:tcW w:w="533" w:type="dxa"/>
          </w:tcPr>
          <w:p w:rsidR="00DE654A" w:rsidRDefault="00DE654A" w:rsidP="00DE654A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E654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</w:t>
            </w:r>
          </w:p>
          <w:p w:rsidR="00DE654A" w:rsidRPr="00DE654A" w:rsidRDefault="00DE654A" w:rsidP="00DE654A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E654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п/п</w:t>
            </w:r>
          </w:p>
        </w:tc>
        <w:tc>
          <w:tcPr>
            <w:tcW w:w="2834" w:type="dxa"/>
          </w:tcPr>
          <w:p w:rsidR="00DE654A" w:rsidRPr="00DE654A" w:rsidRDefault="00DE654A" w:rsidP="00DE654A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E654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Наименование особо важных и сложных заданий по типам:</w:t>
            </w:r>
          </w:p>
        </w:tc>
        <w:tc>
          <w:tcPr>
            <w:tcW w:w="2369" w:type="dxa"/>
          </w:tcPr>
          <w:p w:rsidR="00DE654A" w:rsidRPr="00DE654A" w:rsidRDefault="00DE654A" w:rsidP="00DE654A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E654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Показатель результата</w:t>
            </w:r>
          </w:p>
        </w:tc>
        <w:tc>
          <w:tcPr>
            <w:tcW w:w="1995" w:type="dxa"/>
          </w:tcPr>
          <w:p w:rsidR="00DE654A" w:rsidRPr="00DE654A" w:rsidRDefault="00DE654A" w:rsidP="00DE654A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E654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1840" w:type="dxa"/>
          </w:tcPr>
          <w:p w:rsidR="00DE654A" w:rsidRPr="00DE654A" w:rsidRDefault="00DE654A" w:rsidP="00DE654A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E654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Ответственные сотрудники</w:t>
            </w:r>
          </w:p>
        </w:tc>
      </w:tr>
      <w:tr w:rsidR="00DE654A" w:rsidTr="004B739D">
        <w:tc>
          <w:tcPr>
            <w:tcW w:w="9571" w:type="dxa"/>
            <w:gridSpan w:val="5"/>
          </w:tcPr>
          <w:p w:rsidR="00DE654A" w:rsidRPr="00DE654A" w:rsidRDefault="00DE654A" w:rsidP="00DE654A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E654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«проекты»</w:t>
            </w:r>
          </w:p>
        </w:tc>
      </w:tr>
      <w:tr w:rsidR="00845FC1" w:rsidTr="00845FC1">
        <w:tc>
          <w:tcPr>
            <w:tcW w:w="533" w:type="dxa"/>
          </w:tcPr>
          <w:p w:rsidR="00DE654A" w:rsidRPr="00845FC1" w:rsidRDefault="00DE654A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1.</w:t>
            </w:r>
          </w:p>
        </w:tc>
        <w:tc>
          <w:tcPr>
            <w:tcW w:w="2834" w:type="dxa"/>
          </w:tcPr>
          <w:p w:rsidR="00DE654A" w:rsidRPr="00845FC1" w:rsidRDefault="00845FC1" w:rsidP="00DE654A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Формирование  системного и комплексного подхода к изучению героического исторического прошлого у жителей территории Лубянского </w:t>
            </w:r>
            <w:r w:rsidR="00DE654A"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сельского</w:t>
            </w:r>
            <w:r w:rsidR="0023293C"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DE654A"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поселения</w:t>
            </w: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«Твори добро»</w:t>
            </w:r>
          </w:p>
        </w:tc>
        <w:tc>
          <w:tcPr>
            <w:tcW w:w="2369" w:type="dxa"/>
          </w:tcPr>
          <w:p w:rsidR="00DE654A" w:rsidRPr="00DE654A" w:rsidRDefault="00DE654A" w:rsidP="00DE654A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 w:rsidRPr="00DE654A">
              <w:rPr>
                <w:rFonts w:ascii="Times New Roman" w:hAnsi="Times New Roman" w:cs="Times New Roman"/>
                <w:i w:val="0"/>
                <w:lang w:val="ru-RU"/>
              </w:rPr>
              <w:t>Выполнение работ и процессов в рамках проекта</w:t>
            </w:r>
          </w:p>
        </w:tc>
        <w:tc>
          <w:tcPr>
            <w:tcW w:w="1995" w:type="dxa"/>
          </w:tcPr>
          <w:p w:rsidR="00DE654A" w:rsidRPr="00845FC1" w:rsidRDefault="006E1557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Январь-март</w:t>
            </w:r>
          </w:p>
        </w:tc>
        <w:tc>
          <w:tcPr>
            <w:tcW w:w="1840" w:type="dxa"/>
          </w:tcPr>
          <w:p w:rsidR="00DE654A" w:rsidRPr="00DE654A" w:rsidRDefault="00845FC1" w:rsidP="00DE654A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Прохорова Т.К.</w:t>
            </w:r>
          </w:p>
        </w:tc>
      </w:tr>
      <w:tr w:rsidR="00845FC1" w:rsidTr="00845FC1">
        <w:tc>
          <w:tcPr>
            <w:tcW w:w="533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2.</w:t>
            </w:r>
          </w:p>
        </w:tc>
        <w:tc>
          <w:tcPr>
            <w:tcW w:w="2834" w:type="dxa"/>
          </w:tcPr>
          <w:p w:rsidR="00845FC1" w:rsidRPr="00845FC1" w:rsidRDefault="00845FC1" w:rsidP="00845FC1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Привлечение жителей Лубянской  сельской территории к самостоятельному благоустройству улиц, развития личной инициативы селян «Ландшафтный дизайнер »</w:t>
            </w:r>
          </w:p>
        </w:tc>
        <w:tc>
          <w:tcPr>
            <w:tcW w:w="2369" w:type="dxa"/>
          </w:tcPr>
          <w:p w:rsidR="00845FC1" w:rsidRPr="00DE654A" w:rsidRDefault="00845FC1">
            <w:pPr>
              <w:rPr>
                <w:sz w:val="20"/>
                <w:szCs w:val="20"/>
              </w:rPr>
            </w:pPr>
            <w:r w:rsidRPr="00DE654A">
              <w:rPr>
                <w:rFonts w:ascii="Times New Roman" w:hAnsi="Times New Roman" w:cs="Times New Roman"/>
                <w:sz w:val="20"/>
                <w:szCs w:val="20"/>
              </w:rPr>
              <w:t>Выполнение работ и процессов в рамках проекта</w:t>
            </w:r>
          </w:p>
        </w:tc>
        <w:tc>
          <w:tcPr>
            <w:tcW w:w="1995" w:type="dxa"/>
          </w:tcPr>
          <w:p w:rsidR="00845FC1" w:rsidRPr="00845FC1" w:rsidRDefault="00845FC1" w:rsidP="00834EAE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Январь-март</w:t>
            </w:r>
          </w:p>
        </w:tc>
        <w:tc>
          <w:tcPr>
            <w:tcW w:w="1840" w:type="dxa"/>
          </w:tcPr>
          <w:p w:rsidR="00845FC1" w:rsidRPr="00DE654A" w:rsidRDefault="00845FC1" w:rsidP="00834EAE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Прохорова Т.К.</w:t>
            </w:r>
          </w:p>
        </w:tc>
      </w:tr>
      <w:tr w:rsidR="00DE654A" w:rsidTr="009304CE">
        <w:tc>
          <w:tcPr>
            <w:tcW w:w="9571" w:type="dxa"/>
            <w:gridSpan w:val="5"/>
          </w:tcPr>
          <w:p w:rsidR="00DE654A" w:rsidRPr="00DE654A" w:rsidRDefault="00DE654A" w:rsidP="00845FC1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E654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«мероприятия»</w:t>
            </w:r>
          </w:p>
        </w:tc>
      </w:tr>
      <w:tr w:rsidR="00845FC1" w:rsidRPr="00845FC1" w:rsidTr="00845FC1">
        <w:tc>
          <w:tcPr>
            <w:tcW w:w="533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1.</w:t>
            </w:r>
          </w:p>
        </w:tc>
        <w:tc>
          <w:tcPr>
            <w:tcW w:w="2834" w:type="dxa"/>
          </w:tcPr>
          <w:p w:rsidR="00845FC1" w:rsidRPr="00845FC1" w:rsidRDefault="00845FC1" w:rsidP="0023293C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Подготовка и предоставление ежемесячной и ежеквартальной отчётности по реализации кадровой политики, экономической политики, социальной политики</w:t>
            </w:r>
          </w:p>
        </w:tc>
        <w:tc>
          <w:tcPr>
            <w:tcW w:w="2369" w:type="dxa"/>
          </w:tcPr>
          <w:p w:rsidR="00845FC1" w:rsidRPr="00845FC1" w:rsidRDefault="00845FC1" w:rsidP="00845FC1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Своевременное и качественное представление квартальных и ежемесячных отчетов</w:t>
            </w:r>
          </w:p>
        </w:tc>
        <w:tc>
          <w:tcPr>
            <w:tcW w:w="1995" w:type="dxa"/>
          </w:tcPr>
          <w:p w:rsidR="00845FC1" w:rsidRPr="00845FC1" w:rsidRDefault="00845FC1" w:rsidP="0023293C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Ежемесячно, ежеквартально</w:t>
            </w:r>
          </w:p>
        </w:tc>
        <w:tc>
          <w:tcPr>
            <w:tcW w:w="1840" w:type="dxa"/>
          </w:tcPr>
          <w:p w:rsidR="00845FC1" w:rsidRPr="00DE654A" w:rsidRDefault="00845FC1" w:rsidP="00834EAE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Прохорова Т.К.</w:t>
            </w:r>
          </w:p>
        </w:tc>
      </w:tr>
      <w:tr w:rsidR="00845FC1" w:rsidRPr="00845FC1" w:rsidTr="00845FC1">
        <w:tc>
          <w:tcPr>
            <w:tcW w:w="533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2.</w:t>
            </w:r>
          </w:p>
        </w:tc>
        <w:tc>
          <w:tcPr>
            <w:tcW w:w="2834" w:type="dxa"/>
          </w:tcPr>
          <w:p w:rsidR="00845FC1" w:rsidRPr="00845FC1" w:rsidRDefault="00845FC1" w:rsidP="0023293C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Систематизация документов для предоставления дел в архив</w:t>
            </w:r>
          </w:p>
        </w:tc>
        <w:tc>
          <w:tcPr>
            <w:tcW w:w="2369" w:type="dxa"/>
          </w:tcPr>
          <w:p w:rsidR="00845FC1" w:rsidRPr="00845FC1" w:rsidRDefault="00845FC1" w:rsidP="00845FC1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Своевременное и качественное представление документов </w:t>
            </w:r>
          </w:p>
        </w:tc>
        <w:tc>
          <w:tcPr>
            <w:tcW w:w="1995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1840" w:type="dxa"/>
          </w:tcPr>
          <w:p w:rsidR="00845FC1" w:rsidRPr="00DE654A" w:rsidRDefault="00845FC1" w:rsidP="00834EAE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Прохорова Т.К.</w:t>
            </w:r>
          </w:p>
        </w:tc>
      </w:tr>
      <w:tr w:rsidR="00845FC1" w:rsidRPr="00845FC1" w:rsidTr="00845FC1">
        <w:tc>
          <w:tcPr>
            <w:tcW w:w="533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3.</w:t>
            </w:r>
          </w:p>
        </w:tc>
        <w:tc>
          <w:tcPr>
            <w:tcW w:w="2834" w:type="dxa"/>
          </w:tcPr>
          <w:p w:rsidR="00845FC1" w:rsidRPr="00845FC1" w:rsidRDefault="00845FC1" w:rsidP="0023293C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Корректировка сведений по вкладкам в АРМ «Парус-Похозяйственный учет», системе «Единое окно»</w:t>
            </w:r>
          </w:p>
        </w:tc>
        <w:tc>
          <w:tcPr>
            <w:tcW w:w="2369" w:type="dxa"/>
          </w:tcPr>
          <w:p w:rsidR="00845FC1" w:rsidRPr="00845FC1" w:rsidRDefault="00845FC1" w:rsidP="00845FC1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Актуальность ведения АРМ «Парус-Похозяйственный учет», системе «Единое окно»</w:t>
            </w:r>
          </w:p>
        </w:tc>
        <w:tc>
          <w:tcPr>
            <w:tcW w:w="1995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1840" w:type="dxa"/>
          </w:tcPr>
          <w:p w:rsidR="00845FC1" w:rsidRPr="00DE654A" w:rsidRDefault="00845FC1" w:rsidP="00834EAE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Прохорова Т.К.</w:t>
            </w:r>
          </w:p>
        </w:tc>
      </w:tr>
      <w:tr w:rsidR="00845FC1" w:rsidRPr="00845FC1" w:rsidTr="00845FC1">
        <w:tc>
          <w:tcPr>
            <w:tcW w:w="533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4.</w:t>
            </w:r>
          </w:p>
        </w:tc>
        <w:tc>
          <w:tcPr>
            <w:tcW w:w="2834" w:type="dxa"/>
          </w:tcPr>
          <w:p w:rsidR="00845FC1" w:rsidRPr="00845FC1" w:rsidRDefault="00845FC1" w:rsidP="0023293C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Отработка  НПА и сведений по Гражданской обороне на 2021 год</w:t>
            </w:r>
          </w:p>
        </w:tc>
        <w:tc>
          <w:tcPr>
            <w:tcW w:w="2369" w:type="dxa"/>
          </w:tcPr>
          <w:p w:rsidR="00845FC1" w:rsidRPr="00845FC1" w:rsidRDefault="00845FC1" w:rsidP="00845FC1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Актуальная база данных по ГО ЧС</w:t>
            </w:r>
          </w:p>
        </w:tc>
        <w:tc>
          <w:tcPr>
            <w:tcW w:w="1995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45FC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1840" w:type="dxa"/>
          </w:tcPr>
          <w:p w:rsidR="00845FC1" w:rsidRPr="00DE654A" w:rsidRDefault="00845FC1" w:rsidP="00834EAE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Прохорова Т.К.</w:t>
            </w:r>
          </w:p>
        </w:tc>
      </w:tr>
      <w:tr w:rsidR="00845FC1" w:rsidRPr="00845FC1" w:rsidTr="00845FC1">
        <w:tc>
          <w:tcPr>
            <w:tcW w:w="533" w:type="dxa"/>
          </w:tcPr>
          <w:p w:rsidR="00845FC1" w:rsidRPr="00845FC1" w:rsidRDefault="00845FC1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5.</w:t>
            </w:r>
          </w:p>
        </w:tc>
        <w:tc>
          <w:tcPr>
            <w:tcW w:w="2834" w:type="dxa"/>
          </w:tcPr>
          <w:p w:rsidR="00845FC1" w:rsidRPr="00845FC1" w:rsidRDefault="00845FC1" w:rsidP="00845FC1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Актуализация  сведений в мониторинге жилищного фонда  поселения </w:t>
            </w:r>
          </w:p>
        </w:tc>
        <w:tc>
          <w:tcPr>
            <w:tcW w:w="2369" w:type="dxa"/>
          </w:tcPr>
          <w:p w:rsidR="00845FC1" w:rsidRPr="00845FC1" w:rsidRDefault="006953C2" w:rsidP="006E1557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Заполнение формы№1-ИЖС, сведений об объектах инфраструктуры муниципального образования</w:t>
            </w:r>
          </w:p>
        </w:tc>
        <w:tc>
          <w:tcPr>
            <w:tcW w:w="1995" w:type="dxa"/>
          </w:tcPr>
          <w:p w:rsidR="00845FC1" w:rsidRPr="00845FC1" w:rsidRDefault="006953C2" w:rsidP="00DE654A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1840" w:type="dxa"/>
          </w:tcPr>
          <w:p w:rsidR="00845FC1" w:rsidRPr="00DE654A" w:rsidRDefault="00845FC1" w:rsidP="00834EAE">
            <w:pPr>
              <w:pStyle w:val="a3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Прохорова Т.К.</w:t>
            </w:r>
          </w:p>
        </w:tc>
      </w:tr>
    </w:tbl>
    <w:p w:rsidR="008948DD" w:rsidRPr="00845FC1" w:rsidRDefault="008948DD" w:rsidP="008948DD">
      <w:pPr>
        <w:pStyle w:val="a3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</w:p>
    <w:sectPr w:rsidR="008948DD" w:rsidRPr="00845FC1" w:rsidSect="00B7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3B" w:rsidRDefault="008F2F3B" w:rsidP="003570F2">
      <w:pPr>
        <w:spacing w:after="0" w:line="240" w:lineRule="auto"/>
      </w:pPr>
      <w:r>
        <w:separator/>
      </w:r>
    </w:p>
  </w:endnote>
  <w:endnote w:type="continuationSeparator" w:id="1">
    <w:p w:rsidR="008F2F3B" w:rsidRDefault="008F2F3B" w:rsidP="003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3B" w:rsidRDefault="008F2F3B" w:rsidP="003570F2">
      <w:pPr>
        <w:spacing w:after="0" w:line="240" w:lineRule="auto"/>
      </w:pPr>
      <w:r>
        <w:separator/>
      </w:r>
    </w:p>
  </w:footnote>
  <w:footnote w:type="continuationSeparator" w:id="1">
    <w:p w:rsidR="008F2F3B" w:rsidRDefault="008F2F3B" w:rsidP="00357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8DD"/>
    <w:rsid w:val="0023293C"/>
    <w:rsid w:val="003570F2"/>
    <w:rsid w:val="00413AFF"/>
    <w:rsid w:val="00542436"/>
    <w:rsid w:val="005F1D16"/>
    <w:rsid w:val="00667B56"/>
    <w:rsid w:val="006953C2"/>
    <w:rsid w:val="006E1557"/>
    <w:rsid w:val="00845FC1"/>
    <w:rsid w:val="008948DD"/>
    <w:rsid w:val="008F2F3B"/>
    <w:rsid w:val="00936B07"/>
    <w:rsid w:val="00B71AAD"/>
    <w:rsid w:val="00BB3416"/>
    <w:rsid w:val="00C95FAB"/>
    <w:rsid w:val="00D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948DD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8948DD"/>
    <w:rPr>
      <w:i/>
      <w:iCs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8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6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5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0F2"/>
  </w:style>
  <w:style w:type="paragraph" w:styleId="aa">
    <w:name w:val="footer"/>
    <w:basedOn w:val="a"/>
    <w:link w:val="ab"/>
    <w:uiPriority w:val="99"/>
    <w:semiHidden/>
    <w:unhideWhenUsed/>
    <w:rsid w:val="0035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2020-12-25T04:47:00Z</cp:lastPrinted>
  <dcterms:created xsi:type="dcterms:W3CDTF">2020-12-24T12:24:00Z</dcterms:created>
  <dcterms:modified xsi:type="dcterms:W3CDTF">2021-01-11T06:01:00Z</dcterms:modified>
</cp:coreProperties>
</file>