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7B" w:rsidRPr="00D451A3" w:rsidRDefault="00DA137B" w:rsidP="00DA137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2635250</wp:posOffset>
            </wp:positionH>
            <wp:positionV relativeFrom="margin">
              <wp:posOffset>521335</wp:posOffset>
            </wp:positionV>
            <wp:extent cx="476250" cy="61150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:rsidR="00DA137B" w:rsidRPr="00C02422" w:rsidRDefault="00DA137B" w:rsidP="00DA137B">
      <w:pPr>
        <w:tabs>
          <w:tab w:val="left" w:pos="570"/>
          <w:tab w:val="center" w:pos="3827"/>
        </w:tabs>
        <w:ind w:left="-425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Pr="00C02422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DA137B" w:rsidRPr="00BD6247" w:rsidRDefault="00DA137B" w:rsidP="00DA137B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DA137B" w:rsidRPr="00BD6247" w:rsidRDefault="00DA137B" w:rsidP="00DA137B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DA137B" w:rsidRPr="000F039E" w:rsidRDefault="00DA137B" w:rsidP="00DA137B">
      <w:pPr>
        <w:rPr>
          <w:b/>
          <w:sz w:val="10"/>
          <w:szCs w:val="10"/>
        </w:rPr>
      </w:pPr>
    </w:p>
    <w:p w:rsidR="00DA137B" w:rsidRPr="00C02422" w:rsidRDefault="00DA137B" w:rsidP="00DA137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24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242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A137B" w:rsidRPr="00DA137B" w:rsidRDefault="00DA137B" w:rsidP="00DA137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Лубяное-Первое</w:t>
      </w:r>
    </w:p>
    <w:p w:rsidR="00DA137B" w:rsidRPr="00A87556" w:rsidRDefault="004A5FF7" w:rsidP="00DA137B">
      <w:pPr>
        <w:tabs>
          <w:tab w:val="left" w:pos="5283"/>
        </w:tabs>
        <w:rPr>
          <w:rFonts w:ascii="Times New Roman" w:hAnsi="Times New Roman" w:cs="Times New Roman"/>
          <w:b/>
          <w:sz w:val="28"/>
          <w:szCs w:val="28"/>
        </w:rPr>
      </w:pPr>
      <w:r w:rsidRPr="00A87556">
        <w:rPr>
          <w:rFonts w:ascii="Times New Roman" w:hAnsi="Times New Roman" w:cs="Times New Roman"/>
          <w:b/>
          <w:sz w:val="28"/>
          <w:szCs w:val="28"/>
        </w:rPr>
        <w:t xml:space="preserve">02 июня </w:t>
      </w:r>
      <w:r w:rsidR="00DA137B" w:rsidRPr="00A87556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="00DA137B" w:rsidRPr="00A8755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№ 2</w:t>
      </w:r>
      <w:r w:rsidR="00155481">
        <w:rPr>
          <w:rFonts w:ascii="Times New Roman" w:hAnsi="Times New Roman" w:cs="Times New Roman"/>
          <w:b/>
          <w:sz w:val="28"/>
          <w:szCs w:val="28"/>
        </w:rPr>
        <w:t>5</w:t>
      </w:r>
      <w:r w:rsidR="00DA137B" w:rsidRPr="00A87556">
        <w:rPr>
          <w:rFonts w:ascii="Times New Roman" w:hAnsi="Times New Roman" w:cs="Times New Roman"/>
          <w:b/>
          <w:sz w:val="28"/>
          <w:szCs w:val="28"/>
        </w:rPr>
        <w:t>-р</w:t>
      </w:r>
    </w:p>
    <w:p w:rsidR="004A5FF7" w:rsidRDefault="004A5FF7" w:rsidP="004A5FF7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:rsidR="004A5FF7" w:rsidRDefault="004A5FF7" w:rsidP="004A5FF7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О включении в команду проекта</w:t>
      </w:r>
    </w:p>
    <w:p w:rsidR="004A5FF7" w:rsidRDefault="004A5FF7" w:rsidP="004A5FF7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4A5FF7" w:rsidRDefault="004A5FF7" w:rsidP="004A5FF7">
      <w:pPr>
        <w:pStyle w:val="a5"/>
        <w:tabs>
          <w:tab w:val="clear" w:pos="720"/>
          <w:tab w:val="left" w:pos="7371"/>
          <w:tab w:val="left" w:pos="7797"/>
        </w:tabs>
        <w:spacing w:after="0" w:line="240" w:lineRule="auto"/>
        <w:ind w:right="1559"/>
        <w:jc w:val="both"/>
        <w:rPr>
          <w:b/>
          <w:sz w:val="28"/>
          <w:szCs w:val="26"/>
        </w:rPr>
      </w:pPr>
    </w:p>
    <w:p w:rsidR="004A5FF7" w:rsidRPr="006314D6" w:rsidRDefault="004A5FF7" w:rsidP="004A5FF7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b/>
          <w:sz w:val="16"/>
          <w:szCs w:val="16"/>
        </w:rPr>
      </w:pPr>
    </w:p>
    <w:p w:rsidR="004A5FF7" w:rsidRDefault="004A5FF7" w:rsidP="004A5FF7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          </w:t>
      </w:r>
      <w:r w:rsidRPr="00F35EB8">
        <w:rPr>
          <w:sz w:val="28"/>
          <w:szCs w:val="26"/>
        </w:rPr>
        <w:t xml:space="preserve">В соответствии с постановлением администрации муниципального района </w:t>
      </w:r>
      <w:r>
        <w:rPr>
          <w:sz w:val="28"/>
          <w:szCs w:val="26"/>
        </w:rPr>
        <w:t>«</w:t>
      </w:r>
      <w:r w:rsidRPr="00F35EB8">
        <w:rPr>
          <w:sz w:val="28"/>
          <w:szCs w:val="26"/>
        </w:rPr>
        <w:t>Чернянский район</w:t>
      </w:r>
      <w:r>
        <w:rPr>
          <w:sz w:val="28"/>
          <w:szCs w:val="26"/>
        </w:rPr>
        <w:t xml:space="preserve">» Белгородской области от 22 октября 2012 года   № 833 « Об утверждении Положения  об управлении проектами в органах власти Чернянского района» и на основании распоряжения администрации муниципального района «Чернянский район» </w:t>
      </w:r>
      <w:r w:rsidRPr="006314D6">
        <w:rPr>
          <w:sz w:val="28"/>
          <w:szCs w:val="26"/>
        </w:rPr>
        <w:t>Белгородской области</w:t>
      </w:r>
      <w:r>
        <w:rPr>
          <w:sz w:val="28"/>
          <w:szCs w:val="26"/>
        </w:rPr>
        <w:t xml:space="preserve"> от             06. 04.2020 года № 199-р « Об открытии проектов в </w:t>
      </w:r>
      <w:proofErr w:type="spellStart"/>
      <w:r>
        <w:rPr>
          <w:sz w:val="28"/>
          <w:szCs w:val="26"/>
        </w:rPr>
        <w:t>Чернянском</w:t>
      </w:r>
      <w:proofErr w:type="spellEnd"/>
      <w:r>
        <w:rPr>
          <w:sz w:val="28"/>
          <w:szCs w:val="26"/>
        </w:rPr>
        <w:t xml:space="preserve">  районе»:</w:t>
      </w:r>
    </w:p>
    <w:p w:rsidR="004A5FF7" w:rsidRPr="00442D36" w:rsidRDefault="004A5FF7" w:rsidP="00442D36">
      <w:pPr>
        <w:pStyle w:val="a6"/>
        <w:tabs>
          <w:tab w:val="left" w:pos="709"/>
        </w:tabs>
        <w:spacing w:before="24" w:beforeAutospacing="0" w:after="0" w:afterAutospacing="0"/>
      </w:pPr>
      <w:r>
        <w:rPr>
          <w:sz w:val="28"/>
          <w:szCs w:val="26"/>
        </w:rPr>
        <w:t xml:space="preserve">    </w:t>
      </w:r>
      <w:r w:rsidR="00442D36"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1. </w:t>
      </w:r>
      <w:r w:rsidRPr="003B0091">
        <w:rPr>
          <w:sz w:val="28"/>
          <w:szCs w:val="26"/>
        </w:rPr>
        <w:t>Включить в команду проекта  «</w:t>
      </w:r>
      <w:r w:rsidR="00442D36">
        <w:rPr>
          <w:sz w:val="28"/>
          <w:szCs w:val="28"/>
        </w:rPr>
        <w:t xml:space="preserve">Формирование социально активной личности   подростков  и молодежи территории Лубянского сельского поселения средствами культурно - </w:t>
      </w:r>
      <w:proofErr w:type="spellStart"/>
      <w:r w:rsidR="00442D36">
        <w:rPr>
          <w:sz w:val="28"/>
          <w:szCs w:val="28"/>
        </w:rPr>
        <w:t>досуговой</w:t>
      </w:r>
      <w:proofErr w:type="spellEnd"/>
      <w:r w:rsidR="00442D36">
        <w:rPr>
          <w:sz w:val="28"/>
          <w:szCs w:val="28"/>
        </w:rPr>
        <w:t xml:space="preserve"> деятельности"</w:t>
      </w:r>
      <w:proofErr w:type="gramStart"/>
      <w:r w:rsidR="00442D36">
        <w:rPr>
          <w:sz w:val="28"/>
          <w:szCs w:val="28"/>
        </w:rPr>
        <w:t> </w:t>
      </w:r>
      <w:r w:rsidRPr="003B0091">
        <w:rPr>
          <w:sz w:val="28"/>
          <w:szCs w:val="26"/>
        </w:rPr>
        <w:t>:</w:t>
      </w:r>
      <w:proofErr w:type="gramEnd"/>
    </w:p>
    <w:p w:rsidR="004A5FF7" w:rsidRPr="003B0091" w:rsidRDefault="004A5FF7" w:rsidP="004A5FF7">
      <w:pPr>
        <w:pStyle w:val="a5"/>
        <w:tabs>
          <w:tab w:val="clear" w:pos="720"/>
          <w:tab w:val="left" w:pos="709"/>
        </w:tabs>
        <w:spacing w:after="0" w:line="240" w:lineRule="auto"/>
        <w:ind w:right="-142"/>
        <w:jc w:val="both"/>
        <w:rPr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277"/>
        <w:gridCol w:w="2763"/>
      </w:tblGrid>
      <w:tr w:rsidR="004A5FF7" w:rsidRPr="003B0091" w:rsidTr="00A87556">
        <w:tc>
          <w:tcPr>
            <w:tcW w:w="531" w:type="dxa"/>
          </w:tcPr>
          <w:p w:rsidR="004A5FF7" w:rsidRPr="003B0091" w:rsidRDefault="004A5FF7" w:rsidP="0012228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3B0091">
              <w:rPr>
                <w:b/>
                <w:sz w:val="28"/>
                <w:szCs w:val="26"/>
              </w:rPr>
              <w:t>п</w:t>
            </w:r>
            <w:proofErr w:type="spellEnd"/>
            <w:proofErr w:type="gramEnd"/>
            <w:r w:rsidRPr="003B0091">
              <w:rPr>
                <w:b/>
                <w:sz w:val="28"/>
                <w:szCs w:val="26"/>
              </w:rPr>
              <w:t>/</w:t>
            </w:r>
            <w:proofErr w:type="spellStart"/>
            <w:r w:rsidRPr="003B0091">
              <w:rPr>
                <w:b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6277" w:type="dxa"/>
          </w:tcPr>
          <w:p w:rsidR="004A5FF7" w:rsidRPr="003B0091" w:rsidRDefault="004A5FF7" w:rsidP="0012228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ФИО и должность участника</w:t>
            </w:r>
          </w:p>
        </w:tc>
        <w:tc>
          <w:tcPr>
            <w:tcW w:w="2763" w:type="dxa"/>
          </w:tcPr>
          <w:p w:rsidR="004A5FF7" w:rsidRPr="003B0091" w:rsidRDefault="004A5FF7" w:rsidP="0012228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b/>
                <w:sz w:val="28"/>
                <w:szCs w:val="26"/>
              </w:rPr>
            </w:pPr>
            <w:r w:rsidRPr="003B0091">
              <w:rPr>
                <w:b/>
                <w:sz w:val="28"/>
                <w:szCs w:val="26"/>
              </w:rPr>
              <w:t>Роль в проекте</w:t>
            </w:r>
          </w:p>
        </w:tc>
      </w:tr>
      <w:tr w:rsidR="004A5FF7" w:rsidRPr="005B0FC0" w:rsidTr="00A87556">
        <w:tc>
          <w:tcPr>
            <w:tcW w:w="531" w:type="dxa"/>
          </w:tcPr>
          <w:p w:rsidR="004A5FF7" w:rsidRPr="005B0FC0" w:rsidRDefault="004A5FF7" w:rsidP="0012228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sz w:val="28"/>
                <w:szCs w:val="26"/>
              </w:rPr>
            </w:pPr>
            <w:r w:rsidRPr="005B0FC0">
              <w:rPr>
                <w:sz w:val="28"/>
                <w:szCs w:val="26"/>
              </w:rPr>
              <w:t>1</w:t>
            </w:r>
          </w:p>
        </w:tc>
        <w:tc>
          <w:tcPr>
            <w:tcW w:w="6277" w:type="dxa"/>
          </w:tcPr>
          <w:p w:rsidR="004A5FF7" w:rsidRPr="005B0FC0" w:rsidRDefault="004A5FF7" w:rsidP="0012228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sz w:val="28"/>
                <w:szCs w:val="26"/>
              </w:rPr>
            </w:pPr>
            <w:r w:rsidRPr="005B0FC0">
              <w:rPr>
                <w:sz w:val="28"/>
                <w:szCs w:val="26"/>
              </w:rPr>
              <w:t xml:space="preserve">Прохорова Татьяна Кузьминична, главный специалист управляющая делами администрации Лубянского сельского поселения </w:t>
            </w:r>
          </w:p>
        </w:tc>
        <w:tc>
          <w:tcPr>
            <w:tcW w:w="2763" w:type="dxa"/>
          </w:tcPr>
          <w:p w:rsidR="004A5FF7" w:rsidRPr="005B0FC0" w:rsidRDefault="004A5FF7" w:rsidP="0012228B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6"/>
              </w:rPr>
            </w:pPr>
            <w:r w:rsidRPr="005B0FC0">
              <w:rPr>
                <w:sz w:val="28"/>
                <w:szCs w:val="26"/>
              </w:rPr>
              <w:t>Администратор проекта, член рабочей группы  (П), член рабочей группы  (Р)</w:t>
            </w:r>
          </w:p>
        </w:tc>
      </w:tr>
    </w:tbl>
    <w:p w:rsidR="004A5FF7" w:rsidRDefault="004A5FF7" w:rsidP="004A5FF7">
      <w:pPr>
        <w:pStyle w:val="Style10"/>
        <w:widowControl/>
        <w:tabs>
          <w:tab w:val="left" w:pos="709"/>
          <w:tab w:val="left" w:pos="994"/>
        </w:tabs>
        <w:ind w:firstLine="0"/>
        <w:rPr>
          <w:rStyle w:val="FontStyle20"/>
        </w:rPr>
      </w:pPr>
      <w:r>
        <w:rPr>
          <w:rStyle w:val="FontStyle20"/>
        </w:rPr>
        <w:t xml:space="preserve">       </w:t>
      </w:r>
    </w:p>
    <w:p w:rsidR="00DA137B" w:rsidRPr="00A84A17" w:rsidRDefault="00DA137B" w:rsidP="00DA137B">
      <w:pPr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 xml:space="preserve">  </w:t>
      </w:r>
      <w:r w:rsidR="00793871">
        <w:rPr>
          <w:rFonts w:ascii="Times New Roman" w:hAnsi="Times New Roman" w:cs="Times New Roman"/>
          <w:sz w:val="28"/>
          <w:szCs w:val="28"/>
        </w:rPr>
        <w:t>2</w:t>
      </w:r>
      <w:r w:rsidRPr="00A84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4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A17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A87556" w:rsidRDefault="00A87556" w:rsidP="00DA13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137B" w:rsidRPr="00A84A17" w:rsidRDefault="00DA137B" w:rsidP="00DA13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A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A137B" w:rsidRPr="00A84A17" w:rsidRDefault="00DA137B" w:rsidP="00DA13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A17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     В.Н. Гончарова</w:t>
      </w:r>
    </w:p>
    <w:p w:rsidR="00574C92" w:rsidRPr="00DA137B" w:rsidRDefault="00574C92" w:rsidP="00DA137B"/>
    <w:sectPr w:rsidR="00574C92" w:rsidRPr="00DA137B" w:rsidSect="00DA13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A137B"/>
    <w:rsid w:val="000F5761"/>
    <w:rsid w:val="00155481"/>
    <w:rsid w:val="00442D36"/>
    <w:rsid w:val="004A5FF7"/>
    <w:rsid w:val="00574C92"/>
    <w:rsid w:val="00793871"/>
    <w:rsid w:val="00A87556"/>
    <w:rsid w:val="00BB152E"/>
    <w:rsid w:val="00DA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7B"/>
    <w:pPr>
      <w:spacing w:after="0" w:line="240" w:lineRule="auto"/>
    </w:pPr>
  </w:style>
  <w:style w:type="paragraph" w:styleId="a4">
    <w:name w:val="caption"/>
    <w:basedOn w:val="a"/>
    <w:next w:val="a"/>
    <w:qFormat/>
    <w:rsid w:val="00DA137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4A5FF7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0">
    <w:name w:val="Style10"/>
    <w:basedOn w:val="a"/>
    <w:uiPriority w:val="99"/>
    <w:rsid w:val="004A5FF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4A5FF7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4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002B-E143-4990-AD56-94A92362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2021-06-02T13:25:00Z</cp:lastPrinted>
  <dcterms:created xsi:type="dcterms:W3CDTF">2021-05-25T10:29:00Z</dcterms:created>
  <dcterms:modified xsi:type="dcterms:W3CDTF">2021-06-02T13:28:00Z</dcterms:modified>
</cp:coreProperties>
</file>