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4" w:rsidRDefault="000B2A73" w:rsidP="00B30208">
      <w:pPr>
        <w:pStyle w:val="af8"/>
        <w:spacing w:line="240" w:lineRule="auto"/>
        <w:ind w:left="0"/>
        <w:jc w:val="center"/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  <w:r w:rsidR="003F34C6">
        <w:t xml:space="preserve">                </w:t>
      </w:r>
      <w:r w:rsidR="007A41D4">
        <w:t xml:space="preserve">                            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   </w:t>
      </w:r>
      <w:r w:rsidR="0060471F">
        <w:t xml:space="preserve">Приложение к 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постановлени</w:t>
      </w:r>
      <w:r w:rsidR="0060471F">
        <w:t>ю</w:t>
      </w:r>
      <w:r>
        <w:t xml:space="preserve"> администрации</w:t>
      </w:r>
    </w:p>
    <w:p w:rsidR="00F54280" w:rsidRDefault="00F54280" w:rsidP="00F54280">
      <w:pPr>
        <w:jc w:val="right"/>
      </w:pPr>
      <w:r>
        <w:t xml:space="preserve">                                                         </w:t>
      </w:r>
      <w:r w:rsidR="0060471F">
        <w:t xml:space="preserve">                             </w:t>
      </w:r>
      <w:r>
        <w:t xml:space="preserve">              </w:t>
      </w:r>
      <w:r w:rsidR="0052315D">
        <w:t>Лубянского</w:t>
      </w:r>
      <w:r>
        <w:t xml:space="preserve"> сельского </w:t>
      </w:r>
      <w:r w:rsidR="0060471F">
        <w:t>п</w:t>
      </w:r>
      <w:r>
        <w:t>оселения</w:t>
      </w:r>
    </w:p>
    <w:p w:rsidR="00F54280" w:rsidRDefault="00F54280" w:rsidP="00F54280">
      <w:pPr>
        <w:jc w:val="right"/>
      </w:pPr>
      <w:r w:rsidRPr="001A7B85">
        <w:t xml:space="preserve">                                                                                                    от «</w:t>
      </w:r>
      <w:r w:rsidR="0060471F">
        <w:t>12</w:t>
      </w:r>
      <w:r w:rsidRPr="001A7B85">
        <w:t>»</w:t>
      </w:r>
      <w:r w:rsidR="0060471F">
        <w:t>марта</w:t>
      </w:r>
      <w:r w:rsidR="0052315D">
        <w:t xml:space="preserve"> </w:t>
      </w:r>
      <w:r w:rsidRPr="001A7B85">
        <w:t>20</w:t>
      </w:r>
      <w:r w:rsidR="0060471F">
        <w:t>21</w:t>
      </w:r>
      <w:r w:rsidRPr="001A7B85">
        <w:t>г. №</w:t>
      </w:r>
      <w:r w:rsidR="00D4365A">
        <w:t xml:space="preserve"> </w:t>
      </w:r>
      <w:r w:rsidR="0060471F">
        <w:t>9</w:t>
      </w:r>
    </w:p>
    <w:p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F54280" w:rsidRDefault="0052315D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Лубянского</w:t>
      </w:r>
      <w:r w:rsidR="00F54280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 сельского поселения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 w:rsidR="0052315D">
        <w:rPr>
          <w:b/>
          <w:bCs/>
          <w:sz w:val="28"/>
          <w:szCs w:val="28"/>
        </w:rPr>
        <w:t>Гончарова Валентина Николаевна</w:t>
      </w:r>
      <w:r>
        <w:rPr>
          <w:b/>
          <w:bCs/>
          <w:sz w:val="28"/>
          <w:szCs w:val="28"/>
        </w:rPr>
        <w:t xml:space="preserve"> (глава администрации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сельского поселения)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52315D" w:rsidP="00F54280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F54280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, управляющая делами </w:t>
      </w:r>
      <w:r w:rsidR="00F54280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 Прохорова Т.К.</w:t>
      </w:r>
      <w:r w:rsidR="00F54280">
        <w:rPr>
          <w:sz w:val="28"/>
          <w:szCs w:val="28"/>
        </w:rPr>
        <w:t xml:space="preserve">                         </w:t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8(47232) 4-7</w:t>
      </w:r>
      <w:r w:rsidR="0052315D">
        <w:rPr>
          <w:sz w:val="28"/>
          <w:szCs w:val="28"/>
        </w:rPr>
        <w:t>61-90</w:t>
      </w: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1B77BA">
        <w:rPr>
          <w:sz w:val="28"/>
          <w:szCs w:val="28"/>
        </w:rPr>
        <w:t xml:space="preserve">                                      </w:t>
      </w:r>
      <w:r w:rsidR="0052315D">
        <w:rPr>
          <w:sz w:val="28"/>
          <w:szCs w:val="28"/>
          <w:lang w:val="en-US"/>
        </w:rPr>
        <w:t>lubjanoe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60471F" w:rsidRDefault="0060471F" w:rsidP="00F54280">
      <w:pPr>
        <w:rPr>
          <w:sz w:val="28"/>
          <w:szCs w:val="28"/>
        </w:rPr>
      </w:pPr>
    </w:p>
    <w:p w:rsidR="0060471F" w:rsidRDefault="0060471F" w:rsidP="00F54280">
      <w:pPr>
        <w:rPr>
          <w:sz w:val="28"/>
          <w:szCs w:val="28"/>
        </w:rPr>
      </w:pPr>
    </w:p>
    <w:p w:rsidR="00F820E9" w:rsidRDefault="00F820E9" w:rsidP="00F820E9">
      <w:pPr>
        <w:rPr>
          <w:sz w:val="28"/>
          <w:szCs w:val="28"/>
        </w:rPr>
      </w:pPr>
    </w:p>
    <w:p w:rsidR="00460EBC" w:rsidRDefault="00460EBC" w:rsidP="00460EBC">
      <w:pPr>
        <w:rPr>
          <w:sz w:val="28"/>
          <w:szCs w:val="28"/>
        </w:rPr>
      </w:pPr>
    </w:p>
    <w:p w:rsidR="00460EBC" w:rsidRPr="00FC1530" w:rsidRDefault="00460EBC" w:rsidP="00460E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>Паспорт</w:t>
      </w:r>
    </w:p>
    <w:p w:rsidR="00460EBC" w:rsidRDefault="00460EBC" w:rsidP="00460EBC">
      <w:pPr>
        <w:jc w:val="center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lastRenderedPageBreak/>
        <w:t xml:space="preserve"> муниципальной программы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</w:p>
    <w:p w:rsidR="00460EBC" w:rsidRPr="005C6DBA" w:rsidRDefault="00460EBC" w:rsidP="00460E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 сельского поселения Чернянского района</w:t>
      </w:r>
    </w:p>
    <w:p w:rsidR="00460EBC" w:rsidRPr="005C6DBA" w:rsidRDefault="00460EBC" w:rsidP="00460E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460EBC" w:rsidRPr="00FC1530" w:rsidRDefault="00460EBC" w:rsidP="00460E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80"/>
        <w:gridCol w:w="6876"/>
      </w:tblGrid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460EBC" w:rsidRPr="00D4365A" w:rsidRDefault="00460EBC" w:rsidP="00460EBC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Лубянского сельского поселения Чернянского района Белгородской области» (далее - Программа)</w:t>
            </w: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Участники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>Администрация Лубянского сельского поселения, МКУК «Лубянский центральный сельский Дом культуры»</w:t>
            </w: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Подпрограмма 1 «Благоустройство Лубянского сельского поселения» 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2. Подпрограмма 2 «Поддержка почвенного плодородия в рамках концепции областного проекта «Зеленая столица» </w:t>
            </w:r>
          </w:p>
          <w:p w:rsidR="00460EBC" w:rsidRPr="00D4365A" w:rsidRDefault="00460EBC" w:rsidP="00460EBC">
            <w:pPr>
              <w:ind w:firstLine="105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3.Подпрограмма 3 «Развитие сферы культурно-досуговой деятельности Лубянского сельского поселения»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 xml:space="preserve">(цели) муниципальной 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C15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1.Создание условий для организации благоустройства территории Лубянского сельского поселения.</w:t>
            </w:r>
          </w:p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2.Увеличить количество зеленых насаждений на территории Лубянского сельского поселения.</w:t>
            </w:r>
          </w:p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3.Стимулирование развития культурно-досуговой деятельности на территории Лубянского сельского</w:t>
            </w:r>
            <w:r>
              <w:rPr>
                <w:sz w:val="28"/>
                <w:szCs w:val="28"/>
              </w:rPr>
              <w:t xml:space="preserve"> поселения.</w:t>
            </w:r>
            <w:r w:rsidRPr="00D4365A">
              <w:rPr>
                <w:sz w:val="28"/>
                <w:szCs w:val="28"/>
              </w:rPr>
              <w:t xml:space="preserve"> </w:t>
            </w:r>
          </w:p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Срок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FC1530">
              <w:rPr>
                <w:b/>
                <w:bCs/>
                <w:sz w:val="28"/>
                <w:szCs w:val="28"/>
              </w:rPr>
              <w:t xml:space="preserve"> реализации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</w:t>
            </w:r>
            <w:r w:rsidRPr="00FC153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</w:t>
            </w:r>
            <w:r w:rsidRPr="00D4365A">
              <w:rPr>
                <w:sz w:val="28"/>
                <w:szCs w:val="28"/>
              </w:rPr>
              <w:t>этап реализации - 2015-2020 годы</w:t>
            </w:r>
          </w:p>
          <w:p w:rsidR="00460EBC" w:rsidRPr="00D4365A" w:rsidRDefault="00460EBC" w:rsidP="00460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II</w:t>
            </w:r>
            <w:r w:rsidRPr="00D4365A">
              <w:rPr>
                <w:sz w:val="28"/>
                <w:szCs w:val="28"/>
              </w:rPr>
              <w:t>этап реализации – 2021-2025 годы</w:t>
            </w: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</w:p>
          <w:p w:rsidR="00460EBC" w:rsidRPr="00E46308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6308">
              <w:rPr>
                <w:b/>
                <w:bCs/>
                <w:sz w:val="28"/>
                <w:szCs w:val="28"/>
              </w:rPr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b/>
                <w:bCs/>
                <w:sz w:val="28"/>
                <w:szCs w:val="28"/>
              </w:rPr>
              <w:t xml:space="preserve"> </w:t>
            </w:r>
            <w:r w:rsidRPr="00E46308">
              <w:rPr>
                <w:b/>
                <w:bCs/>
                <w:sz w:val="28"/>
                <w:szCs w:val="28"/>
              </w:rPr>
              <w:lastRenderedPageBreak/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 xml:space="preserve">Общий объем финансирования Программы  в  2015-2025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>25647,6</w:t>
            </w:r>
            <w:r w:rsidRPr="00D4365A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2783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3995,1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6089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2018 год – 3548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1809,7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860,8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2120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1386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1302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Общий объем финансирования  муниципальной программы  в  2015-2025 годах за счет средств местного бюджета составит </w:t>
            </w:r>
            <w:r>
              <w:rPr>
                <w:sz w:val="28"/>
                <w:szCs w:val="28"/>
              </w:rPr>
              <w:t>24859,6</w:t>
            </w:r>
            <w:r w:rsidRPr="00D4365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2724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3936</w:t>
            </w:r>
            <w:r w:rsidRPr="00D4365A">
              <w:rPr>
                <w:sz w:val="28"/>
                <w:szCs w:val="28"/>
              </w:rPr>
              <w:t>,1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6030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2018 год – 3548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1809,7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825</w:t>
            </w:r>
            <w:r w:rsidRPr="00D4365A">
              <w:rPr>
                <w:sz w:val="28"/>
                <w:szCs w:val="28"/>
              </w:rPr>
              <w:t>,8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1544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1386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1302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</w:p>
          <w:p w:rsidR="00460EBC" w:rsidRP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областного </w:t>
            </w:r>
            <w:r w:rsidRPr="00460EBC">
              <w:rPr>
                <w:sz w:val="28"/>
                <w:szCs w:val="28"/>
              </w:rPr>
              <w:t>бюджета составит 333,0 тыс. рублей.</w:t>
            </w:r>
          </w:p>
          <w:p w:rsidR="00460EBC" w:rsidRP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60EBC">
              <w:rPr>
                <w:sz w:val="28"/>
                <w:szCs w:val="28"/>
              </w:rPr>
              <w:t>Планируемый объем финансирования муниципальной программы в 2015-2025 годах за счет средств федерального бюджета составит 455,0 тыс. рублей.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460EBC">
              <w:rPr>
                <w:sz w:val="28"/>
                <w:szCs w:val="28"/>
              </w:rPr>
              <w:t>Объем финансирования мероприятий муниципальной программы ежегодно подлежат уточнению</w:t>
            </w:r>
            <w:r w:rsidRPr="00D4365A">
              <w:rPr>
                <w:sz w:val="28"/>
                <w:szCs w:val="28"/>
              </w:rPr>
              <w:t xml:space="preserve"> при формировании бюджета на очередной финансовый годи плановый период.</w:t>
            </w:r>
          </w:p>
        </w:tc>
      </w:tr>
      <w:tr w:rsidR="00460EBC" w:rsidRPr="00FC1530" w:rsidTr="00460E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bCs/>
                <w:sz w:val="28"/>
                <w:szCs w:val="28"/>
              </w:rPr>
              <w:t xml:space="preserve">реализации </w:t>
            </w: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E471B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 К 2025 году планируется: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доли отдыхающих в местах отдыха до 60%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водоохранных зон водных объектов на площади                 до 120 га ; 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 количества  посетителей культурно-досуговых мероприятий до 22,0 тыс. человек.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</w:p>
        </w:tc>
      </w:tr>
    </w:tbl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bCs/>
          <w:sz w:val="28"/>
          <w:szCs w:val="28"/>
          <w:u w:val="single"/>
        </w:rPr>
        <w:t>П</w:t>
      </w:r>
      <w:r w:rsidRPr="00FC1530">
        <w:rPr>
          <w:b/>
          <w:bCs/>
          <w:sz w:val="28"/>
          <w:szCs w:val="28"/>
          <w:u w:val="single"/>
        </w:rPr>
        <w:t xml:space="preserve">рограммы, 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</w:t>
      </w:r>
      <w:r w:rsidRPr="00DA575F">
        <w:rPr>
          <w:b/>
          <w:bCs/>
          <w:sz w:val="28"/>
          <w:szCs w:val="28"/>
          <w:u w:val="single"/>
        </w:rPr>
        <w:t xml:space="preserve"> формулировк</w:t>
      </w:r>
      <w:r>
        <w:rPr>
          <w:b/>
          <w:bCs/>
          <w:sz w:val="28"/>
          <w:szCs w:val="28"/>
          <w:u w:val="single"/>
        </w:rPr>
        <w:t>и</w:t>
      </w:r>
      <w:r w:rsidRPr="00DA575F">
        <w:rPr>
          <w:b/>
          <w:bCs/>
          <w:sz w:val="28"/>
          <w:szCs w:val="28"/>
          <w:u w:val="single"/>
        </w:rPr>
        <w:t xml:space="preserve"> основных проблем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DA575F">
        <w:rPr>
          <w:b/>
          <w:bCs/>
          <w:sz w:val="28"/>
          <w:szCs w:val="28"/>
          <w:u w:val="single"/>
        </w:rPr>
        <w:t xml:space="preserve"> в</w:t>
      </w:r>
      <w:r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>указа</w:t>
      </w:r>
      <w:r>
        <w:rPr>
          <w:b/>
          <w:bCs/>
          <w:sz w:val="28"/>
          <w:szCs w:val="28"/>
          <w:u w:val="single"/>
        </w:rPr>
        <w:t>нной  сфере и прогнозе ее развития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Лубянское с</w:t>
      </w:r>
      <w:r w:rsidRPr="00EC2782">
        <w:rPr>
          <w:sz w:val="28"/>
          <w:szCs w:val="28"/>
        </w:rPr>
        <w:t>ельское поселение расположен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 xml:space="preserve"> в  </w:t>
      </w:r>
      <w:r w:rsidRPr="00FC5290">
        <w:rPr>
          <w:sz w:val="28"/>
          <w:szCs w:val="28"/>
        </w:rPr>
        <w:t>северо-восточной части</w:t>
      </w:r>
      <w:r w:rsidRPr="00EC27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Белгородской области. Границы территории Лубянского  сельского поселения </w:t>
      </w:r>
      <w:r>
        <w:rPr>
          <w:sz w:val="28"/>
          <w:szCs w:val="28"/>
        </w:rPr>
        <w:lastRenderedPageBreak/>
        <w:t>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состав сельского поселения входят </w:t>
      </w:r>
      <w:r>
        <w:rPr>
          <w:sz w:val="28"/>
          <w:szCs w:val="28"/>
        </w:rPr>
        <w:t>3</w:t>
      </w:r>
      <w:r w:rsidRPr="00EC2782">
        <w:rPr>
          <w:sz w:val="28"/>
          <w:szCs w:val="28"/>
        </w:rPr>
        <w:t xml:space="preserve"> населенных пунктов (село </w:t>
      </w:r>
      <w:r>
        <w:rPr>
          <w:sz w:val="28"/>
          <w:szCs w:val="28"/>
        </w:rPr>
        <w:t>Становое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село Лубяное- Первое, хутор Медвежье</w:t>
      </w:r>
      <w:r w:rsidRPr="00EC2782">
        <w:rPr>
          <w:sz w:val="28"/>
          <w:szCs w:val="28"/>
        </w:rPr>
        <w:t xml:space="preserve">), </w:t>
      </w:r>
      <w:r w:rsidRPr="0041020F">
        <w:rPr>
          <w:sz w:val="28"/>
          <w:szCs w:val="28"/>
        </w:rPr>
        <w:t xml:space="preserve">насчитывающие  </w:t>
      </w:r>
      <w:r>
        <w:rPr>
          <w:sz w:val="28"/>
          <w:szCs w:val="28"/>
        </w:rPr>
        <w:t>208 хозяйств, с административным центром</w:t>
      </w:r>
      <w:r w:rsidRPr="00EC2782">
        <w:rPr>
          <w:sz w:val="28"/>
          <w:szCs w:val="28"/>
        </w:rPr>
        <w:t xml:space="preserve"> в селе </w:t>
      </w:r>
      <w:r>
        <w:rPr>
          <w:sz w:val="28"/>
          <w:szCs w:val="28"/>
        </w:rPr>
        <w:t>Лубяное- Первое.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Pr="00EC2782">
        <w:rPr>
          <w:sz w:val="28"/>
          <w:szCs w:val="28"/>
        </w:rPr>
        <w:t xml:space="preserve">дминистративный центр находится  на  расстоянии  </w:t>
      </w:r>
      <w:r>
        <w:rPr>
          <w:sz w:val="28"/>
          <w:szCs w:val="28"/>
        </w:rPr>
        <w:t>45</w:t>
      </w:r>
      <w:r w:rsidRPr="00EC2782">
        <w:rPr>
          <w:sz w:val="28"/>
          <w:szCs w:val="28"/>
        </w:rPr>
        <w:t xml:space="preserve"> км  от районного  центра. Общая  площадь  сельского поселения  составляет  </w:t>
      </w:r>
      <w:r>
        <w:rPr>
          <w:sz w:val="28"/>
          <w:szCs w:val="28"/>
        </w:rPr>
        <w:t>4447</w:t>
      </w:r>
      <w:r w:rsidRPr="0041020F">
        <w:rPr>
          <w:sz w:val="28"/>
          <w:szCs w:val="28"/>
        </w:rPr>
        <w:t xml:space="preserve"> га</w:t>
      </w:r>
      <w:r w:rsidRPr="00EC2782">
        <w:rPr>
          <w:sz w:val="28"/>
          <w:szCs w:val="28"/>
        </w:rPr>
        <w:t>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3734 га сельскохозяйственных угодий;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пашни - 2921 га;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сенокосы, пастбища - 1343га;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леса и лесополосы -343 га;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пруды – 10 га.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сети дорог- 17.9 км, в том числе: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асфальтированных дорог -17,9 км;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территории сельского поселения расположено 208 домовладений;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 газифицировано 99%;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электрофицированно  100%;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телефонизировано  73%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пользуются водой из водопроводных сетей 85%;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уличное асфальтирование 100%.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Улицы сельского поселения  освещают 93 фонаря.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2.Демографическая ситуация в сельском поселении в целом характеризуется продолжающимся  процессом естественной убыли населения, что является  следствием превышения числа  умерших над числом родившихся</w:t>
      </w:r>
    </w:p>
    <w:p w:rsidR="00460EBC" w:rsidRDefault="00460EBC" w:rsidP="00460E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53F97">
        <w:rPr>
          <w:b/>
          <w:sz w:val="28"/>
          <w:szCs w:val="28"/>
        </w:rPr>
        <w:t xml:space="preserve">  </w:t>
      </w:r>
    </w:p>
    <w:p w:rsidR="00460EBC" w:rsidRPr="00B53F97" w:rsidRDefault="00460EBC" w:rsidP="00460EBC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t>Основные демографические показатели</w:t>
      </w:r>
    </w:p>
    <w:p w:rsidR="00460EBC" w:rsidRDefault="00460EBC" w:rsidP="00460EBC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084"/>
        <w:gridCol w:w="851"/>
        <w:gridCol w:w="850"/>
        <w:gridCol w:w="992"/>
        <w:gridCol w:w="993"/>
        <w:gridCol w:w="992"/>
        <w:gridCol w:w="992"/>
        <w:gridCol w:w="851"/>
      </w:tblGrid>
      <w:tr w:rsidR="00460EBC" w:rsidRPr="0010361A" w:rsidTr="00460EBC">
        <w:trPr>
          <w:trHeight w:val="700"/>
        </w:trPr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2019</w:t>
            </w:r>
          </w:p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460EBC" w:rsidRPr="0010361A" w:rsidTr="00460EBC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начало года ,чел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ind w:left="-250" w:firstLine="250"/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548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</w:tr>
      <w:tr w:rsidR="00460EBC" w:rsidRPr="0010361A" w:rsidTr="00460EBC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2.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</w:tr>
      <w:tr w:rsidR="00460EBC" w:rsidRPr="0010361A" w:rsidTr="00460EBC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</w:tr>
      <w:tr w:rsidR="00460EBC" w:rsidRPr="0010361A" w:rsidTr="00460EBC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</w:t>
            </w:r>
          </w:p>
        </w:tc>
      </w:tr>
      <w:tr w:rsidR="00460EBC" w:rsidRPr="0010361A" w:rsidTr="00460EBC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39</w:t>
            </w:r>
          </w:p>
        </w:tc>
      </w:tr>
      <w:tr w:rsidR="00460EBC" w:rsidRPr="0010361A" w:rsidTr="00460EBC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532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501</w:t>
            </w:r>
          </w:p>
        </w:tc>
      </w:tr>
      <w:tr w:rsidR="00460EBC" w:rsidRPr="0010361A" w:rsidTr="00460EBC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3084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540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526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536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B53F97" w:rsidRDefault="00460EBC" w:rsidP="00460EBC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t>Основные демографические показатели</w:t>
      </w:r>
    </w:p>
    <w:p w:rsidR="00460EBC" w:rsidRDefault="00460EBC" w:rsidP="00460EBC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7"/>
        <w:gridCol w:w="851"/>
        <w:gridCol w:w="850"/>
        <w:gridCol w:w="992"/>
        <w:gridCol w:w="993"/>
        <w:gridCol w:w="992"/>
        <w:gridCol w:w="992"/>
      </w:tblGrid>
      <w:tr w:rsidR="00460EBC" w:rsidRPr="0010361A" w:rsidTr="00460EBC">
        <w:trPr>
          <w:trHeight w:val="700"/>
        </w:trPr>
        <w:tc>
          <w:tcPr>
            <w:tcW w:w="675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2020</w:t>
            </w:r>
          </w:p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2021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2022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2023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2024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2025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Численность </w:t>
            </w:r>
            <w:r w:rsidRPr="0010361A">
              <w:rPr>
                <w:sz w:val="28"/>
                <w:szCs w:val="28"/>
              </w:rPr>
              <w:lastRenderedPageBreak/>
              <w:t>населения на начало года ,чел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ind w:left="-250" w:firstLine="250"/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490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482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1068"/>
                <w:tab w:val="center" w:pos="1168"/>
                <w:tab w:val="left" w:pos="2980"/>
              </w:tabs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 1</w:t>
            </w:r>
            <w:r w:rsidRPr="004B7EB5">
              <w:rPr>
                <w:sz w:val="28"/>
                <w:szCs w:val="28"/>
              </w:rPr>
              <w:tab/>
              <w:t>2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1068"/>
                <w:tab w:val="center" w:pos="1168"/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1</w:t>
            </w:r>
            <w:r w:rsidRPr="004B7EB5">
              <w:rPr>
                <w:sz w:val="28"/>
                <w:szCs w:val="28"/>
              </w:rPr>
              <w:tab/>
              <w:t>12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0D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480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489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484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481</w:t>
            </w:r>
          </w:p>
        </w:tc>
      </w:tr>
    </w:tbl>
    <w:p w:rsidR="00460EBC" w:rsidRDefault="00460EBC" w:rsidP="00460EBC">
      <w:pPr>
        <w:jc w:val="both"/>
        <w:rPr>
          <w:sz w:val="28"/>
          <w:szCs w:val="28"/>
        </w:rPr>
      </w:pP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>В  хозяйственном  отношении  территория  сельск</w:t>
      </w:r>
      <w:r>
        <w:rPr>
          <w:sz w:val="28"/>
          <w:szCs w:val="28"/>
        </w:rPr>
        <w:t>ого поселения  освоена  хорошо.</w:t>
      </w:r>
      <w:r w:rsidRPr="00EC2782">
        <w:rPr>
          <w:sz w:val="28"/>
          <w:szCs w:val="28"/>
        </w:rPr>
        <w:t xml:space="preserve"> На  территории  поселения  имеется  бюджетообразующее  сельхозпредприятие – </w:t>
      </w:r>
      <w:r>
        <w:rPr>
          <w:sz w:val="28"/>
          <w:szCs w:val="28"/>
        </w:rPr>
        <w:t>ЗАО Агросоюз</w:t>
      </w:r>
      <w:r w:rsidRPr="006C6C14">
        <w:rPr>
          <w:sz w:val="28"/>
          <w:szCs w:val="28"/>
        </w:rPr>
        <w:t xml:space="preserve"> «</w:t>
      </w:r>
      <w:r>
        <w:rPr>
          <w:sz w:val="28"/>
          <w:szCs w:val="28"/>
        </w:rPr>
        <w:t>Авида</w:t>
      </w:r>
      <w:r w:rsidRPr="006C6C14">
        <w:rPr>
          <w:sz w:val="28"/>
          <w:szCs w:val="28"/>
        </w:rPr>
        <w:t>»</w:t>
      </w:r>
      <w:r>
        <w:rPr>
          <w:sz w:val="28"/>
          <w:szCs w:val="28"/>
        </w:rPr>
        <w:t xml:space="preserve"> и ЗАО «Молоко Белогорья»</w:t>
      </w:r>
      <w:r w:rsidRPr="006C6C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6C6C14">
        <w:rPr>
          <w:sz w:val="28"/>
          <w:szCs w:val="28"/>
        </w:rPr>
        <w:t>эт</w:t>
      </w:r>
      <w:r>
        <w:rPr>
          <w:sz w:val="28"/>
          <w:szCs w:val="28"/>
        </w:rPr>
        <w:t>их</w:t>
      </w:r>
      <w:r w:rsidRPr="006C6C1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ях</w:t>
      </w:r>
      <w:r w:rsidRPr="006C6C14">
        <w:rPr>
          <w:sz w:val="28"/>
          <w:szCs w:val="28"/>
        </w:rPr>
        <w:t xml:space="preserve">  работа</w:t>
      </w:r>
      <w:r>
        <w:rPr>
          <w:sz w:val="28"/>
          <w:szCs w:val="28"/>
        </w:rPr>
        <w:t xml:space="preserve">ют </w:t>
      </w:r>
      <w:r w:rsidRPr="006C6C14">
        <w:rPr>
          <w:sz w:val="28"/>
          <w:szCs w:val="28"/>
        </w:rPr>
        <w:t xml:space="preserve">  </w:t>
      </w:r>
      <w:r>
        <w:rPr>
          <w:sz w:val="28"/>
          <w:szCs w:val="28"/>
        </w:rPr>
        <w:t>116 человек .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 xml:space="preserve">На  территории сельского поселения  функционирует  МБОУ 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>ОШ с.</w:t>
      </w:r>
      <w:r>
        <w:rPr>
          <w:sz w:val="28"/>
          <w:szCs w:val="28"/>
        </w:rPr>
        <w:t>Лубяное- Первое</w:t>
      </w:r>
      <w:r w:rsidRPr="00EC2782">
        <w:rPr>
          <w:sz w:val="28"/>
          <w:szCs w:val="28"/>
        </w:rPr>
        <w:t xml:space="preserve">, на данный момент  в  ней обучается  </w:t>
      </w:r>
      <w:r>
        <w:rPr>
          <w:sz w:val="28"/>
          <w:szCs w:val="28"/>
        </w:rPr>
        <w:t>48</w:t>
      </w:r>
      <w:r w:rsidRPr="006C6C14">
        <w:rPr>
          <w:sz w:val="28"/>
          <w:szCs w:val="28"/>
        </w:rPr>
        <w:t xml:space="preserve"> учащихся</w:t>
      </w:r>
      <w:r w:rsidRPr="00EC27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при школе работает </w:t>
      </w:r>
      <w:r w:rsidRPr="00EC2782">
        <w:rPr>
          <w:sz w:val="28"/>
          <w:szCs w:val="28"/>
        </w:rPr>
        <w:t>дошкольная группа</w:t>
      </w:r>
      <w:r>
        <w:rPr>
          <w:sz w:val="28"/>
          <w:szCs w:val="28"/>
        </w:rPr>
        <w:t xml:space="preserve"> «Теремок»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размещенная в отдельном здании,</w:t>
      </w:r>
      <w:r w:rsidRPr="00EC2782">
        <w:rPr>
          <w:sz w:val="28"/>
          <w:szCs w:val="28"/>
        </w:rPr>
        <w:t xml:space="preserve"> которую посещают  </w:t>
      </w:r>
      <w:r>
        <w:rPr>
          <w:sz w:val="28"/>
          <w:szCs w:val="28"/>
        </w:rPr>
        <w:t>20</w:t>
      </w:r>
      <w:r w:rsidRPr="006C6C14">
        <w:rPr>
          <w:sz w:val="28"/>
          <w:szCs w:val="28"/>
        </w:rPr>
        <w:t xml:space="preserve"> детей.</w:t>
      </w:r>
      <w:r w:rsidRPr="00EC2782">
        <w:rPr>
          <w:sz w:val="28"/>
          <w:szCs w:val="28"/>
        </w:rPr>
        <w:t xml:space="preserve"> </w:t>
      </w:r>
    </w:p>
    <w:p w:rsidR="00460EBC" w:rsidRDefault="00460EBC" w:rsidP="00460EB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 xml:space="preserve">На территории сельского поселения  функционирует </w:t>
      </w:r>
      <w:r>
        <w:rPr>
          <w:sz w:val="28"/>
          <w:szCs w:val="28"/>
        </w:rPr>
        <w:t xml:space="preserve"> два 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ФАПа, 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работает отделение почты.  </w:t>
      </w:r>
      <w:r w:rsidRPr="00F27870">
        <w:rPr>
          <w:sz w:val="28"/>
          <w:szCs w:val="28"/>
        </w:rPr>
        <w:t xml:space="preserve">В селе </w:t>
      </w:r>
      <w:r>
        <w:rPr>
          <w:sz w:val="28"/>
          <w:szCs w:val="28"/>
        </w:rPr>
        <w:t xml:space="preserve">Становое </w:t>
      </w:r>
      <w:r w:rsidRPr="00F27870">
        <w:rPr>
          <w:sz w:val="28"/>
          <w:szCs w:val="28"/>
        </w:rPr>
        <w:t>имеется   Святотроицкий храм.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селе имеется  </w:t>
      </w:r>
      <w:r>
        <w:rPr>
          <w:sz w:val="28"/>
          <w:szCs w:val="28"/>
        </w:rPr>
        <w:t xml:space="preserve">Лубянский  </w:t>
      </w:r>
      <w:r w:rsidRPr="00EC2782">
        <w:rPr>
          <w:sz w:val="28"/>
          <w:szCs w:val="28"/>
        </w:rPr>
        <w:t>центр</w:t>
      </w:r>
      <w:r>
        <w:rPr>
          <w:sz w:val="28"/>
          <w:szCs w:val="28"/>
        </w:rPr>
        <w:t>альный сельский дом</w:t>
      </w:r>
      <w:r w:rsidRPr="00EC2782">
        <w:rPr>
          <w:sz w:val="28"/>
          <w:szCs w:val="28"/>
        </w:rPr>
        <w:t xml:space="preserve"> культуры, сельская </w:t>
      </w:r>
      <w:r>
        <w:rPr>
          <w:sz w:val="28"/>
          <w:szCs w:val="28"/>
        </w:rPr>
        <w:t xml:space="preserve"> поселенческая библиотека.       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На  территории  сельского поселения функционирует </w:t>
      </w:r>
      <w:r>
        <w:rPr>
          <w:sz w:val="28"/>
          <w:szCs w:val="28"/>
        </w:rPr>
        <w:t>3 магазина</w:t>
      </w:r>
      <w:r w:rsidRPr="00EC2782">
        <w:rPr>
          <w:sz w:val="28"/>
          <w:szCs w:val="28"/>
        </w:rPr>
        <w:t xml:space="preserve">. 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2782">
        <w:rPr>
          <w:sz w:val="28"/>
          <w:szCs w:val="28"/>
        </w:rPr>
        <w:t>роводится  работа по  развитию  малог</w:t>
      </w:r>
      <w:r>
        <w:rPr>
          <w:sz w:val="28"/>
          <w:szCs w:val="28"/>
        </w:rPr>
        <w:t>о предпринимательства. На  селе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C2782">
        <w:rPr>
          <w:sz w:val="28"/>
          <w:szCs w:val="28"/>
        </w:rPr>
        <w:t xml:space="preserve">арегистрировано и осуществляют свою деятельность </w:t>
      </w:r>
      <w:r>
        <w:rPr>
          <w:sz w:val="28"/>
          <w:szCs w:val="28"/>
        </w:rPr>
        <w:t>9</w:t>
      </w:r>
      <w:r w:rsidRPr="00EC2782">
        <w:rPr>
          <w:sz w:val="28"/>
          <w:szCs w:val="28"/>
        </w:rPr>
        <w:t xml:space="preserve"> субъектов  малого бизнеса 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(ИП). </w:t>
      </w:r>
    </w:p>
    <w:p w:rsidR="00460EBC" w:rsidRPr="00744658" w:rsidRDefault="00460EBC" w:rsidP="00460EBC">
      <w:pPr>
        <w:jc w:val="both"/>
        <w:rPr>
          <w:sz w:val="28"/>
          <w:szCs w:val="28"/>
          <w:highlight w:val="yellow"/>
        </w:rPr>
      </w:pPr>
      <w:r w:rsidRPr="00744658">
        <w:rPr>
          <w:sz w:val="28"/>
          <w:szCs w:val="28"/>
        </w:rPr>
        <w:t xml:space="preserve">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6FE1"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</w:p>
    <w:p w:rsidR="00460EBC" w:rsidRDefault="00460EBC" w:rsidP="00460EBC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За период с 2009 года по 2013 год на территории Лубянского сельского поселения проведен капитальный ремонт МКУК «Лубянский ЦСДК».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На территории Лубянского Дома культуры оборудована детская площадка.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территории поселения  заложен сквер «Солнечный дворик» в котором высажены туи, 110 роз, кустарники, плодовые деревья, разбиты цветники.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создания  благоприятных социально бытовых условий проживания населения на территории поселения необходимо решить  следующие  проблемы: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капитальный ремонт здания администрации;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открытие музея села.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период с 2015 до 2025 года на территории сельского поселения планируется обустроить родники в селе Становое и хуторе Медвежье.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Заложить именной фруктовый  сад: высадив 500 фруктовых деревьев Заложена  ореховая роща из 106  деревьев, посажена черноплодная рябина в количестве 42 кустов, абрикос -41 дерево.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Анализ свидетельствует о небольшом потенциале сельского поселения и вместе  с этим выявляется  наличие определенных социально-экономических проблем, сопутствующих этапу развития.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эффективного решения  проблем требуется реализация  мероприятий муниципальной программы «Устойчивое развитие сельских территорий Лубянского сельского поселения ».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Прогноз реализации Программы основывается  на достижении  уровней ее основных  показателей, Реализации  стратегических приоритетов муниципальной  программы социально-экономического развития Лубянского сельского поселения позволит решить  наиболее актуальные проблемы сельского поселения, создать благоприятные социально-бытовые условия  для проживания населения.</w:t>
      </w:r>
    </w:p>
    <w:p w:rsidR="00460EBC" w:rsidRPr="00F34B6B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3F3E8F">
        <w:rPr>
          <w:b/>
          <w:bCs/>
          <w:sz w:val="28"/>
          <w:szCs w:val="28"/>
          <w:u w:val="single"/>
        </w:rPr>
        <w:t>Раздел 2.</w:t>
      </w:r>
      <w:r w:rsidRPr="00526401"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bCs/>
          <w:sz w:val="28"/>
          <w:szCs w:val="28"/>
          <w:u w:val="single"/>
        </w:rPr>
        <w:t xml:space="preserve"> муниципальной программы, цель(цели)</w:t>
      </w:r>
      <w:r w:rsidRPr="00DA575F">
        <w:rPr>
          <w:b/>
          <w:bCs/>
          <w:sz w:val="28"/>
          <w:szCs w:val="28"/>
          <w:u w:val="single"/>
        </w:rPr>
        <w:t xml:space="preserve">, задачи и </w:t>
      </w:r>
      <w:r>
        <w:rPr>
          <w:b/>
          <w:bCs/>
          <w:sz w:val="28"/>
          <w:szCs w:val="28"/>
          <w:u w:val="single"/>
        </w:rPr>
        <w:t xml:space="preserve">описание </w:t>
      </w:r>
      <w:r w:rsidRPr="00DA575F">
        <w:rPr>
          <w:b/>
          <w:bCs/>
          <w:sz w:val="28"/>
          <w:szCs w:val="28"/>
          <w:u w:val="single"/>
        </w:rPr>
        <w:t>показател</w:t>
      </w:r>
      <w:r>
        <w:rPr>
          <w:b/>
          <w:bCs/>
          <w:sz w:val="28"/>
          <w:szCs w:val="28"/>
          <w:u w:val="single"/>
        </w:rPr>
        <w:t>ей конечного результата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реализации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муниципальной п</w:t>
      </w:r>
      <w:r w:rsidRPr="00DA575F">
        <w:rPr>
          <w:b/>
          <w:bCs/>
          <w:sz w:val="28"/>
          <w:szCs w:val="28"/>
          <w:u w:val="single"/>
        </w:rPr>
        <w:t xml:space="preserve">рограммы, сроков реализации </w:t>
      </w:r>
      <w:r>
        <w:rPr>
          <w:b/>
          <w:bCs/>
          <w:sz w:val="28"/>
          <w:szCs w:val="28"/>
          <w:u w:val="single"/>
        </w:rPr>
        <w:t xml:space="preserve"> муниципальной п</w:t>
      </w:r>
      <w:r w:rsidRPr="00DA575F">
        <w:rPr>
          <w:b/>
          <w:bCs/>
          <w:sz w:val="28"/>
          <w:szCs w:val="28"/>
          <w:u w:val="single"/>
        </w:rPr>
        <w:t>рограммы</w:t>
      </w:r>
    </w:p>
    <w:p w:rsidR="00460EBC" w:rsidRPr="00FC1530" w:rsidRDefault="00460EBC" w:rsidP="00460EBC">
      <w:pPr>
        <w:jc w:val="center"/>
        <w:rPr>
          <w:sz w:val="28"/>
          <w:szCs w:val="28"/>
        </w:rPr>
      </w:pP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Лубянского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Лубянского сельского поселения относятся:</w:t>
      </w:r>
    </w:p>
    <w:p w:rsidR="00460EBC" w:rsidRPr="0032717D" w:rsidRDefault="00460EBC" w:rsidP="00460EBC">
      <w:pPr>
        <w:ind w:firstLine="708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460EBC" w:rsidRPr="0004321D" w:rsidRDefault="00460EBC" w:rsidP="00460EBC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:rsidR="00460EBC" w:rsidRDefault="00460EBC" w:rsidP="00460EBC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t xml:space="preserve"> 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безопасности жителей</w:t>
      </w:r>
      <w:r w:rsidRPr="0032717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460EBC" w:rsidRPr="0032717D" w:rsidRDefault="00460EBC" w:rsidP="00460E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460EBC" w:rsidRPr="002A3A56" w:rsidRDefault="00460EBC" w:rsidP="00460EBC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460EBC" w:rsidRPr="00473C67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460EBC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</w:p>
    <w:p w:rsidR="00460EBC" w:rsidRPr="00473C67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3.</w:t>
      </w:r>
      <w:r w:rsidRPr="004963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460EBC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 w:rsidRPr="00491625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программы к концу 2025 года планируется достижение следующих конечных результатов:</w:t>
      </w:r>
    </w:p>
    <w:p w:rsidR="00460EBC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</w:t>
      </w:r>
      <w:r w:rsidRPr="00E84AB4">
        <w:rPr>
          <w:sz w:val="28"/>
          <w:szCs w:val="28"/>
        </w:rPr>
        <w:t>до 60 %</w:t>
      </w:r>
    </w:p>
    <w:p w:rsidR="00460EBC" w:rsidRPr="00E84365" w:rsidRDefault="00460EBC" w:rsidP="00460E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увеличение о</w:t>
      </w:r>
      <w:r w:rsidRPr="00DA575F">
        <w:rPr>
          <w:color w:val="000000"/>
          <w:sz w:val="28"/>
          <w:szCs w:val="28"/>
        </w:rPr>
        <w:t>блесени</w:t>
      </w:r>
      <w:r>
        <w:rPr>
          <w:color w:val="000000"/>
          <w:sz w:val="28"/>
          <w:szCs w:val="28"/>
        </w:rPr>
        <w:t>я</w:t>
      </w:r>
      <w:r w:rsidRPr="00DA575F">
        <w:rPr>
          <w:color w:val="000000"/>
          <w:sz w:val="28"/>
          <w:szCs w:val="28"/>
        </w:rPr>
        <w:t xml:space="preserve"> эрозионно-опасных участков, </w:t>
      </w:r>
      <w:r w:rsidRPr="00DA575F">
        <w:rPr>
          <w:sz w:val="28"/>
          <w:szCs w:val="28"/>
        </w:rPr>
        <w:t>деградированных и малопродуктивных угодий и водоохранных зон водных объектов на площади</w:t>
      </w:r>
      <w:r>
        <w:rPr>
          <w:sz w:val="28"/>
          <w:szCs w:val="28"/>
        </w:rPr>
        <w:t xml:space="preserve"> до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120 га</w:t>
      </w:r>
      <w:r w:rsidRPr="00E84365">
        <w:rPr>
          <w:sz w:val="28"/>
          <w:szCs w:val="28"/>
        </w:rPr>
        <w:t>;</w:t>
      </w:r>
    </w:p>
    <w:p w:rsidR="00460EBC" w:rsidRPr="00E84365" w:rsidRDefault="00460EBC" w:rsidP="00460EBC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3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8436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365">
        <w:rPr>
          <w:rFonts w:ascii="Times New Roman" w:hAnsi="Times New Roman" w:cs="Times New Roman"/>
          <w:sz w:val="28"/>
          <w:szCs w:val="28"/>
        </w:rPr>
        <w:t xml:space="preserve">  посетителей культурно-досуговых </w:t>
      </w:r>
      <w:r w:rsidRPr="00B74BA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r w:rsidRPr="00B74BAB">
        <w:rPr>
          <w:rFonts w:ascii="Times New Roman" w:hAnsi="Times New Roman" w:cs="Times New Roman"/>
          <w:sz w:val="28"/>
          <w:szCs w:val="28"/>
        </w:rPr>
        <w:t>.</w:t>
      </w:r>
      <w:r w:rsidRPr="003522C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</w:t>
      </w:r>
      <w:r w:rsidRPr="00DE6A58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муниципальной </w:t>
      </w:r>
      <w:r w:rsidRPr="00DE6A5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.</w:t>
      </w:r>
    </w:p>
    <w:p w:rsidR="00460EBC" w:rsidRPr="00C46DE0" w:rsidRDefault="00460EBC" w:rsidP="00460EBC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 xml:space="preserve"> муниципальной  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 муниципальной п</w:t>
      </w:r>
      <w:r w:rsidRPr="00C90AE6">
        <w:rPr>
          <w:sz w:val="28"/>
          <w:szCs w:val="28"/>
        </w:rPr>
        <w:t>рограмме.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 программы.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Перечень нормативных правовых актов Лубянского сельского поселения, принятие или изменение которых необходимо для реализации муниципальной программы</w:t>
      </w:r>
    </w:p>
    <w:p w:rsidR="00460EBC" w:rsidRPr="00247EE7" w:rsidRDefault="00460EBC" w:rsidP="00460EBC">
      <w:pPr>
        <w:jc w:val="center"/>
        <w:rPr>
          <w:sz w:val="28"/>
          <w:szCs w:val="28"/>
        </w:rPr>
      </w:pPr>
    </w:p>
    <w:p w:rsidR="00460EBC" w:rsidRDefault="00460EBC" w:rsidP="00460EBC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 xml:space="preserve">Лубянского 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, представлен в приложении № 2 к муниципальной программе.</w:t>
      </w:r>
    </w:p>
    <w:p w:rsidR="00460EBC" w:rsidRPr="00247EE7" w:rsidRDefault="00460EBC" w:rsidP="00460EBC">
      <w:pPr>
        <w:jc w:val="center"/>
        <w:rPr>
          <w:sz w:val="28"/>
          <w:szCs w:val="28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bCs/>
          <w:sz w:val="28"/>
          <w:szCs w:val="28"/>
          <w:u w:val="single"/>
        </w:rPr>
        <w:t>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</w:p>
    <w:p w:rsidR="00460EBC" w:rsidRPr="00CB67DE" w:rsidRDefault="00460EBC" w:rsidP="00460EBC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муниципальной 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3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:rsidR="00460EBC" w:rsidRPr="00FC1530" w:rsidRDefault="00460EBC" w:rsidP="00460EBC">
      <w:pPr>
        <w:ind w:left="176" w:firstLine="532"/>
        <w:jc w:val="both"/>
        <w:rPr>
          <w:sz w:val="28"/>
          <w:szCs w:val="28"/>
        </w:rPr>
      </w:pPr>
      <w:r w:rsidRPr="0004334D">
        <w:rPr>
          <w:b/>
          <w:sz w:val="28"/>
          <w:szCs w:val="28"/>
        </w:rPr>
        <w:t>Подпрограмма 1</w:t>
      </w:r>
      <w:r w:rsidRPr="00FC1530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Лубянского сельского поселения»</w:t>
      </w:r>
      <w:r w:rsidRPr="00FC1530">
        <w:rPr>
          <w:sz w:val="28"/>
          <w:szCs w:val="28"/>
        </w:rPr>
        <w:t>.</w:t>
      </w:r>
    </w:p>
    <w:p w:rsidR="00460EBC" w:rsidRPr="00FC1530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 на</w:t>
      </w:r>
      <w:r w:rsidRPr="000432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C67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ю </w:t>
      </w:r>
      <w:r w:rsidRPr="00473C67"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D242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5C96">
        <w:rPr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подпрограммы обеспечит увеличение доли отдыхающих в местах отдыха до 60% к 2025 году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334D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2B283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</w:t>
      </w:r>
      <w:r w:rsidRPr="002B2832">
        <w:rPr>
          <w:rFonts w:ascii="Times New Roman" w:hAnsi="Times New Roman" w:cs="Times New Roman"/>
          <w:sz w:val="28"/>
          <w:szCs w:val="28"/>
        </w:rPr>
        <w:lastRenderedPageBreak/>
        <w:t>концепции областного проекта «Зеленая столица»</w:t>
      </w:r>
      <w:r>
        <w:rPr>
          <w:rFonts w:ascii="Times New Roman" w:hAnsi="Times New Roman" w:cs="Times New Roman"/>
          <w:sz w:val="28"/>
          <w:szCs w:val="28"/>
        </w:rPr>
        <w:t xml:space="preserve"> в Лубянском сельском поселении»</w:t>
      </w:r>
      <w:r w:rsidRPr="002B2832">
        <w:rPr>
          <w:rFonts w:ascii="Times New Roman" w:hAnsi="Times New Roman" w:cs="Times New Roman"/>
          <w:sz w:val="28"/>
          <w:szCs w:val="28"/>
        </w:rPr>
        <w:t>.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9D2BB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60EBC" w:rsidRDefault="00460EBC" w:rsidP="00460EBC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460EBC" w:rsidRPr="00B77AC0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>облесени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 xml:space="preserve"> эрозионно-опасных участков, </w:t>
      </w:r>
      <w:r w:rsidRPr="00B77AC0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Pr="00E84365">
        <w:rPr>
          <w:rFonts w:ascii="Times New Roman" w:hAnsi="Times New Roman" w:cs="Times New Roman"/>
          <w:sz w:val="28"/>
          <w:szCs w:val="28"/>
        </w:rPr>
        <w:t>120 га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460EBC" w:rsidRPr="004963D9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4D">
        <w:rPr>
          <w:rFonts w:ascii="Times New Roman" w:hAnsi="Times New Roman" w:cs="Times New Roman"/>
          <w:b/>
          <w:sz w:val="28"/>
          <w:szCs w:val="28"/>
        </w:rPr>
        <w:t xml:space="preserve">  Подпрограмма 3</w:t>
      </w:r>
      <w:r w:rsidRPr="004963D9">
        <w:rPr>
          <w:rFonts w:ascii="Times New Roman" w:hAnsi="Times New Roman" w:cs="Times New Roman"/>
          <w:sz w:val="28"/>
          <w:szCs w:val="28"/>
        </w:rPr>
        <w:t xml:space="preserve"> ««Развитие сферы культурно-досуговой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 </w:t>
      </w:r>
      <w:r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460EBC" w:rsidRPr="004963D9" w:rsidRDefault="00460EBC" w:rsidP="00460EBC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460EBC" w:rsidRPr="004963D9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63D9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460EBC" w:rsidRDefault="00460EBC" w:rsidP="00460EBC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1D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522CB"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>
        <w:rPr>
          <w:rFonts w:ascii="Times New Roman" w:hAnsi="Times New Roman" w:cs="Times New Roman"/>
          <w:sz w:val="28"/>
          <w:szCs w:val="28"/>
        </w:rPr>
        <w:t>до 22 тыс. человек к 2025 году.</w:t>
      </w:r>
      <w:r w:rsidRPr="00B74BAB">
        <w:rPr>
          <w:rFonts w:ascii="Times New Roman" w:hAnsi="Times New Roman" w:cs="Times New Roman"/>
          <w:color w:val="FFFFFF"/>
          <w:sz w:val="28"/>
          <w:szCs w:val="28"/>
        </w:rPr>
        <w:t>до 16,9 тыс. человек.</w:t>
      </w:r>
    </w:p>
    <w:p w:rsidR="00460EBC" w:rsidRPr="004963D9" w:rsidRDefault="00460EBC" w:rsidP="00460EBC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 муниципальной программы, а также решение наиболее важных текущих и перспективных задач, обеспечивающих устойчивое развитие Лубянского сельского поселения.</w:t>
      </w:r>
    </w:p>
    <w:p w:rsidR="00460EBC" w:rsidRDefault="00460EBC" w:rsidP="00460E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B1F"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 w:rsidRPr="006F2B1F">
        <w:rPr>
          <w:sz w:val="28"/>
          <w:szCs w:val="28"/>
        </w:rPr>
        <w:t xml:space="preserve">представлена в </w:t>
      </w:r>
      <w:r w:rsidRPr="00BC218F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1</w:t>
      </w:r>
      <w:r w:rsidRPr="006F2B1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6F2B1F">
        <w:rPr>
          <w:sz w:val="28"/>
          <w:szCs w:val="28"/>
        </w:rPr>
        <w:t>рограмме.</w:t>
      </w:r>
    </w:p>
    <w:p w:rsidR="00460EBC" w:rsidRDefault="00460EBC" w:rsidP="00460E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 совпадают со сроками реализации </w:t>
      </w:r>
      <w:r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целом, этапы по подпрограммам не выделяются.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5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 w:rsidRPr="00565377">
        <w:rPr>
          <w:b/>
          <w:sz w:val="28"/>
          <w:szCs w:val="28"/>
          <w:u w:val="single"/>
        </w:rPr>
        <w:t>муниципальной программы</w:t>
      </w:r>
      <w:r>
        <w:rPr>
          <w:b/>
          <w:sz w:val="28"/>
          <w:szCs w:val="28"/>
          <w:u w:val="single"/>
        </w:rPr>
        <w:t>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 w:rsidRPr="00A754EB">
        <w:rPr>
          <w:sz w:val="28"/>
          <w:szCs w:val="28"/>
        </w:rPr>
        <w:t>муниципальной программы</w:t>
      </w:r>
      <w:r w:rsidRPr="00666151"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</w:p>
    <w:p w:rsidR="00460EBC" w:rsidRPr="00666151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460EBC" w:rsidRPr="00BB6D9E" w:rsidRDefault="00460EBC" w:rsidP="00460EBC">
      <w:pPr>
        <w:autoSpaceDE w:val="0"/>
        <w:autoSpaceDN w:val="0"/>
        <w:adjustRightInd w:val="0"/>
        <w:ind w:firstLine="720"/>
        <w:jc w:val="right"/>
        <w:rPr>
          <w:color w:val="FF0000"/>
          <w:sz w:val="16"/>
          <w:szCs w:val="16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1BC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</w:t>
      </w:r>
    </w:p>
    <w:p w:rsidR="00460EBC" w:rsidRPr="00A754EB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Pr="00E471BC" w:rsidRDefault="00460EBC" w:rsidP="00460E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71BC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559"/>
        <w:gridCol w:w="1134"/>
        <w:gridCol w:w="992"/>
        <w:gridCol w:w="992"/>
        <w:gridCol w:w="993"/>
        <w:gridCol w:w="992"/>
        <w:gridCol w:w="993"/>
      </w:tblGrid>
      <w:tr w:rsidR="00460EBC" w:rsidRPr="00E471BC" w:rsidTr="00460EBC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E471BC" w:rsidTr="00460EBC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19085,6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3995</w:t>
            </w:r>
            <w:r w:rsidRPr="00A84C06">
              <w:rPr>
                <w:b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860</w:t>
            </w:r>
            <w:r w:rsidRPr="00A84C06">
              <w:rPr>
                <w:b/>
                <w:sz w:val="28"/>
                <w:szCs w:val="28"/>
                <w:lang w:eastAsia="en-US"/>
              </w:rPr>
              <w:t>,8</w:t>
            </w: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15</w:t>
            </w:r>
            <w:r>
              <w:rPr>
                <w:b/>
                <w:sz w:val="28"/>
                <w:szCs w:val="28"/>
                <w:lang w:eastAsia="en-US"/>
              </w:rPr>
              <w:t>372</w:t>
            </w:r>
            <w:r w:rsidRPr="00A84C06">
              <w:rPr>
                <w:b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2724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3936,1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sz w:val="28"/>
                <w:szCs w:val="28"/>
                <w:lang w:eastAsia="en-US"/>
              </w:rPr>
              <w:t>1809,7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25</w:t>
            </w:r>
            <w:r w:rsidRPr="00A84C06">
              <w:rPr>
                <w:bCs/>
                <w:sz w:val="28"/>
                <w:szCs w:val="28"/>
                <w:lang w:eastAsia="en-US"/>
              </w:rPr>
              <w:t>,8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0EBC" w:rsidRPr="00A754EB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lastRenderedPageBreak/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Pr="006046C5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1276"/>
        <w:gridCol w:w="1134"/>
        <w:gridCol w:w="1275"/>
        <w:gridCol w:w="1134"/>
        <w:gridCol w:w="993"/>
      </w:tblGrid>
      <w:tr w:rsidR="00460EBC" w:rsidRPr="00E471BC" w:rsidTr="00460EBC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E471BC" w:rsidTr="00460EBC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</w:rPr>
              <w:t xml:space="preserve">2120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0EBC" w:rsidRPr="00E471BC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E471BC"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 подлежит уточнению в течение периода ее действия с учетом особенностей реализации федеральных, областных программ и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на очередной финансовый год и плановый период.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666151">
        <w:rPr>
          <w:sz w:val="28"/>
          <w:szCs w:val="28"/>
        </w:rPr>
        <w:t xml:space="preserve">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:rsidR="00460EBC" w:rsidRDefault="00460EBC" w:rsidP="00460EBC">
      <w:pPr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выделены следующие риски ее реализация: </w:t>
      </w:r>
    </w:p>
    <w:p w:rsidR="00460EBC" w:rsidRPr="00444525" w:rsidRDefault="00460EBC" w:rsidP="00460EBC">
      <w:pPr>
        <w:pStyle w:val="27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460EBC" w:rsidRPr="00241C4C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460EBC" w:rsidRPr="00241C4C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241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EBC" w:rsidRPr="00823AA5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3AA5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823AA5">
        <w:rPr>
          <w:rFonts w:ascii="Times New Roman" w:hAnsi="Times New Roman" w:cs="Times New Roman"/>
          <w:sz w:val="28"/>
          <w:szCs w:val="28"/>
        </w:rPr>
        <w:t>.</w:t>
      </w:r>
    </w:p>
    <w:p w:rsidR="00460EBC" w:rsidRPr="001F12DF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2DF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 w:cs="Times New Roman"/>
          <w:sz w:val="28"/>
          <w:szCs w:val="28"/>
        </w:rPr>
        <w:softHyphen/>
        <w:t xml:space="preserve">цией подпрограмм, невыполнение ее цели и задач, не достижение </w:t>
      </w:r>
      <w:r w:rsidRPr="001F12DF">
        <w:rPr>
          <w:rFonts w:ascii="Times New Roman" w:hAnsi="Times New Roman" w:cs="Times New Roman"/>
          <w:sz w:val="28"/>
          <w:szCs w:val="28"/>
        </w:rPr>
        <w:lastRenderedPageBreak/>
        <w:t>плановых значений показателей, снижение эффек</w:t>
      </w:r>
      <w:r w:rsidRPr="001F12DF">
        <w:rPr>
          <w:rFonts w:ascii="Times New Roman" w:hAnsi="Times New Roman" w:cs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 w:cs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1F12DF">
        <w:rPr>
          <w:rFonts w:ascii="Times New Roman" w:hAnsi="Times New Roman" w:cs="Times New Roman"/>
          <w:sz w:val="28"/>
          <w:szCs w:val="28"/>
        </w:rPr>
        <w:t>.</w:t>
      </w:r>
    </w:p>
    <w:p w:rsidR="00460EBC" w:rsidRPr="001C2367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367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460EBC" w:rsidRDefault="00460EBC" w:rsidP="00460EB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рисками  реализации программы будет осуществляться на основе:</w:t>
      </w:r>
    </w:p>
    <w:p w:rsidR="00460EBC" w:rsidRPr="00F5399C" w:rsidRDefault="00460EBC" w:rsidP="00460EBC">
      <w:pPr>
        <w:pStyle w:val="27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399C">
        <w:rPr>
          <w:rFonts w:ascii="Times New Roman" w:hAnsi="Times New Roman" w:cs="Times New Roman"/>
          <w:sz w:val="28"/>
          <w:szCs w:val="28"/>
        </w:rPr>
        <w:t>оздание благоприятных условий;</w:t>
      </w:r>
    </w:p>
    <w:p w:rsidR="00460EBC" w:rsidRPr="00F5399C" w:rsidRDefault="00460EBC" w:rsidP="00460EBC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</w:rPr>
        <w:t>ежегодное уточнен</w:t>
      </w:r>
      <w:r>
        <w:rPr>
          <w:rFonts w:ascii="Times New Roman" w:hAnsi="Times New Roman" w:cs="Times New Roman"/>
          <w:sz w:val="28"/>
          <w:szCs w:val="28"/>
        </w:rPr>
        <w:t>ие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рограммы, в зависимости от достигнутых результатов и определение приоритетов для первоочередного финансирования расходов;</w:t>
      </w:r>
    </w:p>
    <w:p w:rsidR="00460EBC" w:rsidRPr="00F5399C" w:rsidRDefault="00460EBC" w:rsidP="00460EBC">
      <w:pPr>
        <w:pStyle w:val="2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460EBC" w:rsidRPr="0097726B" w:rsidRDefault="00460EBC" w:rsidP="00460EBC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726B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p w:rsidR="00460EBC" w:rsidRPr="00C74588" w:rsidRDefault="00460EBC" w:rsidP="00460EBC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6121"/>
      </w:tblGrid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 Лубянского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60EBC" w:rsidRPr="00EB644B" w:rsidTr="00460EBC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460EBC" w:rsidRPr="00EB644B" w:rsidTr="00460EBC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460EBC" w:rsidRPr="00EB644B" w:rsidTr="00460EBC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Лубянского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460EBC" w:rsidRPr="00EB644B" w:rsidTr="00460EBC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B5C96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60EBC" w:rsidRPr="00EB644B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460EBC" w:rsidRPr="00EB644B" w:rsidTr="00460EBC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</w:t>
            </w:r>
            <w:r>
              <w:rPr>
                <w:sz w:val="28"/>
                <w:szCs w:val="28"/>
              </w:rPr>
              <w:t>18074,6</w:t>
            </w:r>
            <w:r w:rsidRPr="004B7EB5">
              <w:rPr>
                <w:sz w:val="28"/>
                <w:szCs w:val="28"/>
              </w:rPr>
              <w:t xml:space="preserve"> тыс. рублей</w:t>
            </w:r>
            <w:r w:rsidRPr="00FC1530">
              <w:rPr>
                <w:sz w:val="28"/>
                <w:szCs w:val="28"/>
              </w:rPr>
              <w:t>, 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460EBC" w:rsidRPr="00FC1530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1505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460EBC" w:rsidRPr="00FC1530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2543,1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4055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1652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1536,7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860,8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1480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 1386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1302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877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877 тыс. рублей.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областного бюджета составляет </w:t>
            </w:r>
            <w:r w:rsidRPr="004E2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Pr="004B7EB5">
              <w:rPr>
                <w:sz w:val="28"/>
                <w:szCs w:val="28"/>
              </w:rPr>
              <w:t xml:space="preserve"> тыс. рублей</w:t>
            </w:r>
          </w:p>
          <w:p w:rsidR="00460EBC" w:rsidRDefault="00460EBC" w:rsidP="00460EBC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460EBC" w:rsidRPr="00EB644B" w:rsidTr="00460EBC">
        <w:trPr>
          <w:trHeight w:val="185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B7C7B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460EBC" w:rsidRDefault="00460EBC" w:rsidP="00460EB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отдыха до 60%;</w:t>
            </w:r>
          </w:p>
          <w:p w:rsidR="00460EBC" w:rsidRDefault="00460EBC" w:rsidP="00460EB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посещаемости на детской площадке до 80%.</w:t>
            </w:r>
          </w:p>
          <w:p w:rsidR="00460EBC" w:rsidRPr="00132D1A" w:rsidRDefault="00460EBC" w:rsidP="00460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BC" w:rsidRDefault="00460EBC" w:rsidP="00460EBC">
      <w:pPr>
        <w:rPr>
          <w:b/>
          <w:bCs/>
          <w:sz w:val="28"/>
          <w:szCs w:val="28"/>
          <w:u w:val="single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460EBC" w:rsidRPr="00827D24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Природно-климатические условия </w:t>
      </w:r>
      <w:r>
        <w:rPr>
          <w:sz w:val="28"/>
          <w:szCs w:val="28"/>
        </w:rPr>
        <w:t>Лубянского</w:t>
      </w:r>
      <w:r w:rsidRPr="00827D24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</w:t>
      </w:r>
      <w:r>
        <w:rPr>
          <w:sz w:val="28"/>
          <w:szCs w:val="28"/>
        </w:rPr>
        <w:t xml:space="preserve">ия, </w:t>
      </w:r>
      <w:r w:rsidRPr="00827D24">
        <w:rPr>
          <w:sz w:val="28"/>
          <w:szCs w:val="28"/>
        </w:rPr>
        <w:t>предприятий и организаций.</w:t>
      </w:r>
    </w:p>
    <w:p w:rsidR="00460EBC" w:rsidRPr="00827D24" w:rsidRDefault="00460EBC" w:rsidP="00460EBC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Несмотря на предпринимаемые меры, отдельные домовладения не ухожены, </w:t>
      </w:r>
      <w:r w:rsidRPr="00827D24">
        <w:rPr>
          <w:sz w:val="28"/>
          <w:szCs w:val="28"/>
        </w:rPr>
        <w:br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827D2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27D24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мест отдыха. Благоустройством занимается администрация </w:t>
      </w:r>
      <w:r>
        <w:rPr>
          <w:sz w:val="28"/>
          <w:szCs w:val="28"/>
        </w:rPr>
        <w:t xml:space="preserve">Лубянского </w:t>
      </w:r>
      <w:r w:rsidRPr="00732C98">
        <w:rPr>
          <w:sz w:val="28"/>
          <w:szCs w:val="28"/>
        </w:rPr>
        <w:t xml:space="preserve">сельского поселения, организации и учреждения, жители </w:t>
      </w:r>
      <w:r>
        <w:rPr>
          <w:sz w:val="28"/>
          <w:szCs w:val="28"/>
        </w:rPr>
        <w:t>Лубянского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поселения. </w:t>
      </w:r>
      <w:r w:rsidRPr="00732C98">
        <w:rPr>
          <w:sz w:val="28"/>
          <w:szCs w:val="28"/>
        </w:rPr>
        <w:t>В сложившемся положении необходимо продолжать комплексное благоустройство в поселении.</w:t>
      </w:r>
      <w:r w:rsidRPr="00732C9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32C98"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lastRenderedPageBreak/>
        <w:t>- приобретение конструкций на детские площадки;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- устройство фонтана;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материалов на покраску и ремонт детских площадок;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и другие расходы не предусмотренные программой.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0CC1"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</w:t>
      </w:r>
      <w:r>
        <w:rPr>
          <w:sz w:val="28"/>
          <w:szCs w:val="28"/>
        </w:rPr>
        <w:t xml:space="preserve">  </w:t>
      </w:r>
      <w:r w:rsidRPr="009F0CC1">
        <w:rPr>
          <w:sz w:val="28"/>
          <w:szCs w:val="28"/>
        </w:rPr>
        <w:t>отношении к элементам благоустройства.</w:t>
      </w:r>
    </w:p>
    <w:p w:rsidR="00460EBC" w:rsidRDefault="00460EBC" w:rsidP="00460EBC">
      <w:pPr>
        <w:jc w:val="both"/>
      </w:pPr>
      <w:r w:rsidRPr="00732C98"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 w:rsidRPr="00732C98">
        <w:rPr>
          <w:sz w:val="28"/>
          <w:szCs w:val="28"/>
        </w:rPr>
        <w:br/>
        <w:t xml:space="preserve">- смотры-конкурсы, направленные на благоустройство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 «Лучший дом», «Летний газон»,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  <w:r w:rsidRPr="00732C98">
        <w:rPr>
          <w:sz w:val="28"/>
          <w:szCs w:val="28"/>
        </w:rPr>
        <w:br/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поселения;</w:t>
      </w:r>
      <w:r w:rsidRPr="00732C98">
        <w:rPr>
          <w:sz w:val="28"/>
          <w:szCs w:val="28"/>
        </w:rPr>
        <w:br/>
        <w:t xml:space="preserve">- привлечение учащихся </w:t>
      </w:r>
      <w:r>
        <w:rPr>
          <w:sz w:val="28"/>
          <w:szCs w:val="28"/>
        </w:rPr>
        <w:t>Лубянской</w:t>
      </w:r>
      <w:r w:rsidRPr="00732C9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Pr="00732C98">
        <w:rPr>
          <w:sz w:val="28"/>
          <w:szCs w:val="28"/>
        </w:rPr>
        <w:t xml:space="preserve"> школы по направлениям благоустройство, экология;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проведение смотров-конкурсов, направленные на благоустройство муниципального образования; - и другие расходы</w:t>
      </w:r>
      <w:r>
        <w:rPr>
          <w:sz w:val="28"/>
          <w:szCs w:val="28"/>
        </w:rPr>
        <w:t>,</w:t>
      </w:r>
      <w:r w:rsidRPr="00732C98">
        <w:rPr>
          <w:sz w:val="28"/>
          <w:szCs w:val="28"/>
        </w:rPr>
        <w:t xml:space="preserve"> не предусмотренные программой.</w:t>
      </w:r>
    </w:p>
    <w:p w:rsidR="00460EBC" w:rsidRPr="00732C98" w:rsidRDefault="00460EBC" w:rsidP="00460EB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Данная подпрограмма</w:t>
      </w:r>
      <w:r w:rsidRPr="00732C98">
        <w:rPr>
          <w:sz w:val="28"/>
          <w:szCs w:val="28"/>
        </w:rPr>
        <w:t xml:space="preserve"> 1 направлена на повышение уровня комплексного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60EBC" w:rsidRDefault="00460EBC" w:rsidP="0046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>Раздел 2. Цел</w:t>
      </w:r>
      <w:r>
        <w:rPr>
          <w:b/>
          <w:bCs/>
          <w:sz w:val="28"/>
          <w:szCs w:val="28"/>
          <w:u w:val="single"/>
        </w:rPr>
        <w:t>ь( 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  <w:r w:rsidRPr="00FC1530">
        <w:rPr>
          <w:b/>
          <w:bCs/>
          <w:sz w:val="28"/>
          <w:szCs w:val="28"/>
          <w:u w:val="single"/>
        </w:rPr>
        <w:t>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D01C8C" w:rsidRDefault="00460EBC" w:rsidP="00460EBC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460EBC" w:rsidRPr="00162287" w:rsidRDefault="00460EBC" w:rsidP="00460EBC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460EBC" w:rsidRDefault="00460EBC" w:rsidP="00460EBC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460EBC" w:rsidRPr="001D7723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460EBC" w:rsidRDefault="00460EBC" w:rsidP="00460EBC">
      <w:pPr>
        <w:rPr>
          <w:b/>
          <w:bCs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 и краткое их описание.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460EBC" w:rsidRPr="009B5AF7" w:rsidRDefault="00460EBC" w:rsidP="00460EBC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460EBC" w:rsidRPr="00290F29" w:rsidRDefault="00460EBC" w:rsidP="00460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2015-2025 годы </w:t>
      </w:r>
      <w:r w:rsidRPr="009A2113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18074,6</w:t>
      </w:r>
      <w:r w:rsidRPr="009A211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460EBC" w:rsidRPr="00256F83" w:rsidRDefault="00460EBC" w:rsidP="00460EB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60EBC" w:rsidRPr="004D4053" w:rsidRDefault="00460EBC" w:rsidP="00460EBC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</w:p>
    <w:p w:rsidR="00460EBC" w:rsidRPr="00EC3AEB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этапе реализации.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701"/>
        <w:gridCol w:w="1134"/>
        <w:gridCol w:w="992"/>
        <w:gridCol w:w="850"/>
        <w:gridCol w:w="993"/>
        <w:gridCol w:w="992"/>
        <w:gridCol w:w="993"/>
      </w:tblGrid>
      <w:tr w:rsidR="00460EBC" w:rsidRPr="00C57A82" w:rsidTr="00460EBC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C3AEB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AE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460EBC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40DD9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F5B04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F5B04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1536,7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F5B04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860,8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334D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1536,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825,8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</w:p>
    <w:p w:rsidR="00460EBC" w:rsidRPr="005A7369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1134"/>
        <w:gridCol w:w="1134"/>
        <w:gridCol w:w="1113"/>
        <w:gridCol w:w="1134"/>
        <w:gridCol w:w="1134"/>
        <w:gridCol w:w="872"/>
      </w:tblGrid>
      <w:tr w:rsidR="00460EBC" w:rsidRPr="00C57A82" w:rsidTr="00460EBC">
        <w:trPr>
          <w:trHeight w:val="407"/>
        </w:trPr>
        <w:tc>
          <w:tcPr>
            <w:tcW w:w="3758" w:type="dxa"/>
            <w:vMerge w:val="restart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460EBC">
        <w:trPr>
          <w:trHeight w:val="70"/>
        </w:trPr>
        <w:tc>
          <w:tcPr>
            <w:tcW w:w="3758" w:type="dxa"/>
            <w:vMerge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13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460EBC" w:rsidRPr="00C57A82" w:rsidTr="00460EBC">
        <w:tc>
          <w:tcPr>
            <w:tcW w:w="3758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5922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1480</w:t>
            </w:r>
          </w:p>
        </w:tc>
        <w:tc>
          <w:tcPr>
            <w:tcW w:w="1113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38</w:t>
            </w:r>
            <w:r w:rsidRPr="00A8283A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87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877</w:t>
            </w:r>
          </w:p>
        </w:tc>
      </w:tr>
      <w:tr w:rsidR="00460EBC" w:rsidRPr="00C57A82" w:rsidTr="00460EBC">
        <w:tc>
          <w:tcPr>
            <w:tcW w:w="3758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</w:tr>
      <w:tr w:rsidR="00460EBC" w:rsidRPr="00C57A82" w:rsidTr="00460EBC">
        <w:tc>
          <w:tcPr>
            <w:tcW w:w="3758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5922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1480</w:t>
            </w:r>
          </w:p>
        </w:tc>
        <w:tc>
          <w:tcPr>
            <w:tcW w:w="1113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38</w:t>
            </w:r>
            <w:r w:rsidRPr="00A8283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134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87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Pr="00830E68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1муниципальной программы </w:t>
      </w:r>
      <w:r w:rsidRPr="00830E6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460EBC" w:rsidRPr="00C74BB7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460EBC" w:rsidRPr="008A2907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60EBC" w:rsidRPr="00495A46" w:rsidRDefault="00460EBC" w:rsidP="00460E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 xml:space="preserve">Оценка результативности и социально-экономической эффективности </w:t>
      </w:r>
      <w:r w:rsidRPr="00495A4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:rsidR="00460EBC" w:rsidRPr="00FB3F5E" w:rsidRDefault="00460EBC" w:rsidP="00460EBC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</w:t>
      </w:r>
      <w:r>
        <w:rPr>
          <w:sz w:val="28"/>
          <w:szCs w:val="28"/>
        </w:rPr>
        <w:t>кательности сельского поселения</w:t>
      </w:r>
      <w:r w:rsidRPr="00D972B1">
        <w:rPr>
          <w:sz w:val="28"/>
          <w:szCs w:val="28"/>
        </w:rPr>
        <w:t>.</w:t>
      </w:r>
    </w:p>
    <w:p w:rsidR="00460EBC" w:rsidRPr="002B2761" w:rsidRDefault="00460EBC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:rsidR="00460EBC" w:rsidRPr="002B2761" w:rsidRDefault="00460EBC" w:rsidP="00460E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460EBC" w:rsidRPr="005A736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Pr="00532BEB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093"/>
        <w:gridCol w:w="1560"/>
        <w:gridCol w:w="992"/>
        <w:gridCol w:w="992"/>
        <w:gridCol w:w="992"/>
        <w:gridCol w:w="993"/>
        <w:gridCol w:w="992"/>
        <w:gridCol w:w="708"/>
      </w:tblGrid>
      <w:tr w:rsidR="00460EBC" w:rsidRPr="00C36610" w:rsidTr="00460EB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04334D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2015</w:t>
            </w:r>
          </w:p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460EBC" w:rsidRPr="00C039D3" w:rsidTr="00460EBC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60EBC" w:rsidRPr="00C039D3" w:rsidTr="00460EBC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Pr="005A736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559"/>
        <w:gridCol w:w="993"/>
        <w:gridCol w:w="992"/>
        <w:gridCol w:w="992"/>
        <w:gridCol w:w="993"/>
        <w:gridCol w:w="708"/>
      </w:tblGrid>
      <w:tr w:rsidR="00460EBC" w:rsidRPr="002F32B6" w:rsidTr="000A695C">
        <w:trPr>
          <w:trHeight w:val="795"/>
        </w:trPr>
        <w:tc>
          <w:tcPr>
            <w:tcW w:w="709" w:type="dxa"/>
          </w:tcPr>
          <w:p w:rsidR="00460EBC" w:rsidRPr="002F32B6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2F32B6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91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3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21</w:t>
            </w:r>
          </w:p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 xml:space="preserve">23 </w:t>
            </w: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24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25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0EBC" w:rsidRPr="002F32B6" w:rsidTr="000A695C">
        <w:trPr>
          <w:trHeight w:val="682"/>
        </w:trPr>
        <w:tc>
          <w:tcPr>
            <w:tcW w:w="709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1.</w:t>
            </w:r>
          </w:p>
        </w:tc>
        <w:tc>
          <w:tcPr>
            <w:tcW w:w="3191" w:type="dxa"/>
            <w:vAlign w:val="center"/>
          </w:tcPr>
          <w:p w:rsidR="00460EBC" w:rsidRPr="002F32B6" w:rsidRDefault="00460EBC" w:rsidP="00460EBC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59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%.</w:t>
            </w:r>
          </w:p>
        </w:tc>
        <w:tc>
          <w:tcPr>
            <w:tcW w:w="993" w:type="dxa"/>
            <w:vAlign w:val="center"/>
          </w:tcPr>
          <w:p w:rsidR="00460EBC" w:rsidRPr="002F32B6" w:rsidRDefault="00460EBC" w:rsidP="00460EBC">
            <w:pPr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992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708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60</w:t>
            </w:r>
          </w:p>
        </w:tc>
      </w:tr>
      <w:tr w:rsidR="00460EBC" w:rsidRPr="00A27DF1" w:rsidTr="000A695C">
        <w:trPr>
          <w:trHeight w:val="708"/>
        </w:trPr>
        <w:tc>
          <w:tcPr>
            <w:tcW w:w="709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2.</w:t>
            </w:r>
          </w:p>
        </w:tc>
        <w:tc>
          <w:tcPr>
            <w:tcW w:w="3191" w:type="dxa"/>
          </w:tcPr>
          <w:p w:rsidR="00460EBC" w:rsidRPr="002F32B6" w:rsidRDefault="00460EBC" w:rsidP="00460EBC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59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78</w:t>
            </w:r>
          </w:p>
        </w:tc>
        <w:tc>
          <w:tcPr>
            <w:tcW w:w="708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80</w:t>
            </w:r>
          </w:p>
        </w:tc>
      </w:tr>
    </w:tbl>
    <w:p w:rsidR="00460EBC" w:rsidRDefault="00460EBC" w:rsidP="00460EBC">
      <w:pPr>
        <w:ind w:firstLine="540"/>
        <w:jc w:val="both"/>
        <w:rPr>
          <w:sz w:val="28"/>
          <w:szCs w:val="28"/>
        </w:rPr>
      </w:pPr>
    </w:p>
    <w:p w:rsidR="00460EBC" w:rsidRPr="002B2761" w:rsidRDefault="00460EBC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>«Поддержка почвенного плодородия в рамках</w:t>
      </w:r>
    </w:p>
    <w:p w:rsidR="00460EBC" w:rsidRDefault="00460EBC" w:rsidP="00460EBC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:rsidR="00460EBC" w:rsidRPr="00DB6F0D" w:rsidRDefault="00460EBC" w:rsidP="00460EBC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6123"/>
      </w:tblGrid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DB6F0D" w:rsidRDefault="00460EBC" w:rsidP="00460EBC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60EBC" w:rsidRPr="00EB644B" w:rsidTr="00460EBC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460EBC" w:rsidRPr="00EB644B" w:rsidTr="00460EBC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460EBC" w:rsidRPr="00EB644B" w:rsidTr="00460EBC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B3FD3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</w:t>
            </w:r>
            <w:r>
              <w:rPr>
                <w:sz w:val="28"/>
                <w:szCs w:val="28"/>
              </w:rPr>
              <w:t xml:space="preserve">ить </w:t>
            </w:r>
            <w:r w:rsidRPr="00DA575F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DA575F"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Лубянского сельского поселения.</w:t>
            </w:r>
          </w:p>
        </w:tc>
      </w:tr>
      <w:tr w:rsidR="00460EBC" w:rsidRPr="00EB644B" w:rsidTr="00460EBC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9D2BB4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60EBC" w:rsidRPr="00EB644B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60EBC" w:rsidRPr="00EB644B" w:rsidTr="00460EBC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685213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13">
              <w:rPr>
                <w:b/>
                <w:bCs/>
                <w:sz w:val="28"/>
                <w:szCs w:val="28"/>
              </w:rPr>
              <w:t>Общий объем бюджетных ассигнований подпрограммы 2, в том числе</w:t>
            </w:r>
          </w:p>
          <w:p w:rsidR="00460EBC" w:rsidRPr="00685213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177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 w:rsidRPr="00022639">
              <w:rPr>
                <w:sz w:val="28"/>
                <w:szCs w:val="28"/>
              </w:rPr>
              <w:t>областного бюджета составит 177 тыс. рублей, в том числе по годам: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2015 год – 59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2016 год – 59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2017 год –59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2018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2019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2020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2021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2022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2023 год – 0 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2024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2025 год –0 тыс. рублей.</w:t>
            </w:r>
          </w:p>
          <w:p w:rsidR="00460EBC" w:rsidRPr="002B7C7B" w:rsidRDefault="00460EBC" w:rsidP="00460EBC">
            <w:pPr>
              <w:jc w:val="both"/>
              <w:rPr>
                <w:color w:val="FF0000"/>
                <w:sz w:val="28"/>
                <w:szCs w:val="28"/>
              </w:rPr>
            </w:pPr>
            <w:r w:rsidRPr="0032717D">
              <w:rPr>
                <w:color w:val="FF0000"/>
              </w:rPr>
              <w:t xml:space="preserve"> </w:t>
            </w:r>
            <w:r w:rsidRPr="002B7C7B">
              <w:rPr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460EBC" w:rsidRPr="00EB644B" w:rsidTr="00460EBC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460EBC" w:rsidRPr="0004334D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 120 га .            </w:t>
            </w:r>
          </w:p>
        </w:tc>
      </w:tr>
    </w:tbl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pStyle w:val="ConsPlusNormal"/>
        <w:ind w:firstLine="0"/>
        <w:outlineLvl w:val="1"/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460EBC" w:rsidRPr="00A27DF1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A27DF1">
        <w:rPr>
          <w:b/>
          <w:bCs/>
          <w:sz w:val="28"/>
          <w:szCs w:val="28"/>
          <w:u w:val="single"/>
        </w:rPr>
        <w:lastRenderedPageBreak/>
        <w:t>Раздел 2. Цел</w:t>
      </w:r>
      <w:r>
        <w:rPr>
          <w:b/>
          <w:bCs/>
          <w:sz w:val="28"/>
          <w:szCs w:val="28"/>
          <w:u w:val="single"/>
        </w:rPr>
        <w:t xml:space="preserve">ь </w:t>
      </w:r>
      <w:r w:rsidRPr="00A27DF1">
        <w:rPr>
          <w:b/>
          <w:bCs/>
          <w:sz w:val="28"/>
          <w:szCs w:val="28"/>
          <w:u w:val="single"/>
        </w:rPr>
        <w:t>(цели), задачи, сроки и этапы реализации подпрограммы 2.</w:t>
      </w:r>
    </w:p>
    <w:p w:rsidR="00460EBC" w:rsidRPr="00A27DF1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D01C8C" w:rsidRDefault="00460EBC" w:rsidP="00460EBC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</w:p>
    <w:p w:rsidR="00460EBC" w:rsidRPr="00162287" w:rsidRDefault="00460EBC" w:rsidP="00460EBC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460EBC" w:rsidRDefault="00460EBC" w:rsidP="00460EBC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460EBC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два этапа реализации подпрограммы 2</w:t>
      </w:r>
    </w:p>
    <w:p w:rsidR="00460EBC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 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460EBC" w:rsidRPr="00460FE8" w:rsidRDefault="00460EBC" w:rsidP="00460EBC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460EBC" w:rsidRPr="00516FAB" w:rsidRDefault="00460EBC" w:rsidP="00460EBC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460EBC" w:rsidRPr="00290F29" w:rsidRDefault="00460EBC" w:rsidP="00460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pStyle w:val="ConsPlusNormal"/>
        <w:widowControl/>
        <w:jc w:val="both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за 2015-2025годы составит 177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460EBC" w:rsidRPr="00256F83" w:rsidRDefault="00460EBC" w:rsidP="00460EB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60EBC" w:rsidRPr="004D4053" w:rsidRDefault="00460EBC" w:rsidP="00460EBC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460EBC" w:rsidRPr="00C14DF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992"/>
        <w:gridCol w:w="851"/>
        <w:gridCol w:w="1134"/>
        <w:gridCol w:w="992"/>
        <w:gridCol w:w="992"/>
        <w:gridCol w:w="851"/>
      </w:tblGrid>
      <w:tr w:rsidR="00460EBC" w:rsidRPr="00C57A82" w:rsidTr="00460EBC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460EBC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460EBC" w:rsidRPr="00C14DF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992"/>
        <w:gridCol w:w="851"/>
        <w:gridCol w:w="1134"/>
        <w:gridCol w:w="992"/>
        <w:gridCol w:w="1701"/>
      </w:tblGrid>
      <w:tr w:rsidR="00460EBC" w:rsidRPr="00C57A82" w:rsidTr="00460EBC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460EBC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Pr="00830E68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2  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460EBC" w:rsidRPr="008A2907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60EBC" w:rsidRPr="00954825" w:rsidRDefault="00460EBC" w:rsidP="00460EB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60EBC" w:rsidRDefault="00460EBC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2025 году планируется достижение следующего конечного результата: </w:t>
      </w:r>
    </w:p>
    <w:p w:rsidR="00460EBC" w:rsidRDefault="00460EBC" w:rsidP="00460EBC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0E2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увеличение</w:t>
      </w:r>
      <w:r w:rsidRPr="00BD1A8A">
        <w:rPr>
          <w:sz w:val="28"/>
          <w:szCs w:val="28"/>
        </w:rPr>
        <w:t xml:space="preserve"> облесения эрозионно-опасных участков, деградированных и малопродуктивных угодий и водоохранных зон водных объектов на площади до120 га.</w:t>
      </w:r>
    </w:p>
    <w:p w:rsidR="00460EBC" w:rsidRPr="009B5AF7" w:rsidRDefault="00460EBC" w:rsidP="00460EBC">
      <w:pPr>
        <w:ind w:firstLine="540"/>
        <w:jc w:val="both"/>
        <w:rPr>
          <w:sz w:val="28"/>
          <w:szCs w:val="28"/>
        </w:rPr>
      </w:pPr>
      <w:r w:rsidRPr="009B5AF7">
        <w:rPr>
          <w:sz w:val="28"/>
          <w:szCs w:val="28"/>
        </w:rPr>
        <w:t>Кроме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460EBC" w:rsidRPr="002B2761" w:rsidRDefault="00460EBC" w:rsidP="00460EBC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460EBC" w:rsidRPr="002B2761" w:rsidRDefault="00460EBC" w:rsidP="00460E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460EBC" w:rsidRPr="00340D3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460EBC" w:rsidRPr="00C36610" w:rsidTr="00460EB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460EBC" w:rsidRPr="00E70922" w:rsidTr="00460EB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га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88</w:t>
            </w:r>
          </w:p>
        </w:tc>
      </w:tr>
    </w:tbl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</w:tblGrid>
      <w:tr w:rsidR="00460EBC" w:rsidRPr="00C36610" w:rsidTr="00460EB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0EBC" w:rsidRPr="00C039D3" w:rsidTr="00460EB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 xml:space="preserve">Облесение эрозионно-опасных </w:t>
            </w:r>
            <w:r w:rsidRPr="00BD1A8A">
              <w:rPr>
                <w:color w:val="000000"/>
                <w:sz w:val="28"/>
                <w:szCs w:val="28"/>
              </w:rPr>
              <w:lastRenderedPageBreak/>
              <w:t>участков, деградированных и мало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D1A8A">
              <w:rPr>
                <w:color w:val="000000"/>
                <w:sz w:val="28"/>
                <w:szCs w:val="28"/>
              </w:rPr>
              <w:t>продуктивных угодий и водоохранных зон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120</w:t>
            </w:r>
          </w:p>
        </w:tc>
      </w:tr>
    </w:tbl>
    <w:p w:rsidR="00460EBC" w:rsidRPr="00340D3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60EBC" w:rsidRPr="00CF7803" w:rsidRDefault="00460EBC" w:rsidP="00460EBC">
      <w:pPr>
        <w:jc w:val="both"/>
        <w:rPr>
          <w:sz w:val="28"/>
          <w:szCs w:val="28"/>
        </w:rPr>
      </w:pPr>
      <w:r w:rsidRPr="00F27E9D"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</w:t>
      </w:r>
      <w:r>
        <w:rPr>
          <w:sz w:val="28"/>
          <w:szCs w:val="28"/>
        </w:rPr>
        <w:t xml:space="preserve"> муниципальной п</w:t>
      </w:r>
      <w:r w:rsidRPr="00F27E9D">
        <w:rPr>
          <w:sz w:val="28"/>
          <w:szCs w:val="28"/>
        </w:rPr>
        <w:t>рограмме.</w:t>
      </w:r>
      <w:r>
        <w:rPr>
          <w:b/>
          <w:bCs/>
          <w:sz w:val="28"/>
          <w:szCs w:val="28"/>
          <w:u w:val="single"/>
        </w:rPr>
        <w:t xml:space="preserve">     </w:t>
      </w: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21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460EBC" w:rsidRPr="00DB6F0D" w:rsidRDefault="00460EBC" w:rsidP="00460EBC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Лубянского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7"/>
        <w:gridCol w:w="6064"/>
      </w:tblGrid>
      <w:tr w:rsidR="00460EBC" w:rsidRPr="00EB644B" w:rsidTr="00460EB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DB6F0D" w:rsidRDefault="00460EBC" w:rsidP="00460EBC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60EBC" w:rsidRPr="00EB644B" w:rsidTr="00460EBC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460EBC" w:rsidRPr="00EB644B" w:rsidTr="00460EBC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  <w:p w:rsidR="00460EBC" w:rsidRPr="00C63B10" w:rsidRDefault="00460EBC" w:rsidP="00460EBC">
            <w:pPr>
              <w:rPr>
                <w:sz w:val="28"/>
                <w:szCs w:val="28"/>
              </w:rPr>
            </w:pPr>
            <w:r w:rsidRPr="00C63B10">
              <w:rPr>
                <w:sz w:val="28"/>
                <w:szCs w:val="28"/>
              </w:rPr>
              <w:t>МКУК « Лубянский центральный сельский  Дом культуры»</w:t>
            </w:r>
          </w:p>
        </w:tc>
      </w:tr>
      <w:tr w:rsidR="00460EBC" w:rsidRPr="00EB644B" w:rsidTr="00460EBC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развития культурно-досуговой деятельности на территории Лубянского сельского поселения.</w:t>
            </w:r>
          </w:p>
        </w:tc>
      </w:tr>
      <w:tr w:rsidR="00460EBC" w:rsidRPr="00EB644B" w:rsidTr="00460EBC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A52E56" w:rsidRDefault="00460EBC" w:rsidP="00460EBC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460EBC" w:rsidRPr="00EB644B" w:rsidTr="00460EB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60EBC" w:rsidRPr="00EB644B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60EBC" w:rsidRPr="00EB644B" w:rsidTr="00460EBC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C6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7396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в том числе по годам: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1219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1393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1975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1896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273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640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тыс. рублей.</w:t>
            </w:r>
          </w:p>
          <w:p w:rsidR="00460EBC" w:rsidRDefault="00460EBC" w:rsidP="00460EBC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460EBC" w:rsidRPr="00EB644B" w:rsidTr="00460EBC">
        <w:trPr>
          <w:trHeight w:val="14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460EBC" w:rsidRPr="00D4365A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численности посетителей культурно-массовых мероприятий    </w:t>
            </w:r>
            <w:r w:rsidRPr="00BB6D9E">
              <w:rPr>
                <w:rFonts w:ascii="Times New Roman" w:hAnsi="Times New Roman" w:cs="Times New Roman"/>
                <w:sz w:val="28"/>
                <w:szCs w:val="28"/>
              </w:rPr>
              <w:t>до 22,0 тыс.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460EBC" w:rsidRDefault="00460EBC" w:rsidP="00460EBC">
      <w:pPr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522D1">
        <w:rPr>
          <w:sz w:val="28"/>
          <w:szCs w:val="28"/>
        </w:rPr>
        <w:t xml:space="preserve">Формирование и развитие культурной среды – важнейшее  условие улучшения качества жизни в </w:t>
      </w:r>
      <w:r>
        <w:rPr>
          <w:sz w:val="28"/>
          <w:szCs w:val="28"/>
        </w:rPr>
        <w:t xml:space="preserve">Лубянском  </w:t>
      </w:r>
      <w:r w:rsidRPr="006522D1">
        <w:rPr>
          <w:sz w:val="28"/>
          <w:szCs w:val="28"/>
        </w:rPr>
        <w:t>сельском поселении.</w:t>
      </w:r>
    </w:p>
    <w:p w:rsidR="00460EBC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3791"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460EBC" w:rsidRPr="0007379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3791">
        <w:rPr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>
        <w:rPr>
          <w:sz w:val="28"/>
          <w:szCs w:val="28"/>
        </w:rPr>
        <w:t>,</w:t>
      </w:r>
      <w:r w:rsidRPr="00073791">
        <w:rPr>
          <w:sz w:val="28"/>
          <w:szCs w:val="28"/>
        </w:rPr>
        <w:t xml:space="preserve">  возможно достичь только в культурной среде,  позволяющей осознать цели и нравственные ориентиры общества.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Занятия в клубном формировании предусматривают: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декоративно-прикладного искусства</w:t>
      </w:r>
      <w:r w:rsidRPr="00D36FE1"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музыкального искусства</w:t>
      </w:r>
      <w:r w:rsidRPr="00D36FE1"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 коллективах   хореографического искусства</w:t>
      </w:r>
      <w:r w:rsidRPr="00D36FE1"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 стабильность личного состава;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участие в смотрах и конкурсах творческого мастерства;</w:t>
      </w:r>
    </w:p>
    <w:p w:rsidR="00460EBC" w:rsidRPr="00FF17F5" w:rsidRDefault="00460EBC" w:rsidP="00460EBC">
      <w:pPr>
        <w:pStyle w:val="ConsNonformat"/>
        <w:widowControl/>
        <w:numPr>
          <w:ilvl w:val="1"/>
          <w:numId w:val="43"/>
        </w:numPr>
        <w:ind w:right="0"/>
        <w:jc w:val="both"/>
      </w:pPr>
      <w:r w:rsidRPr="00D36FE1">
        <w:t xml:space="preserve">- </w:t>
      </w:r>
      <w:r w:rsidRPr="00FF17F5">
        <w:rPr>
          <w:rFonts w:ascii="Times New Roman" w:hAnsi="Times New Roman" w:cs="Times New Roman"/>
          <w:sz w:val="28"/>
          <w:szCs w:val="28"/>
        </w:rPr>
        <w:t xml:space="preserve">положительная оценка деятельности общественностью (публикации в СМИ, благодарственные письма).  </w:t>
      </w:r>
    </w:p>
    <w:p w:rsidR="00460EBC" w:rsidRPr="00D4365A" w:rsidRDefault="00460EBC" w:rsidP="00460EBC">
      <w:pPr>
        <w:pStyle w:val="ConsNonformat"/>
        <w:widowControl/>
        <w:numPr>
          <w:ilvl w:val="1"/>
          <w:numId w:val="4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F17F5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«Лубянский  центральный сельский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на территории Лубянского сельского поселения, год постройки и ввода в эксплуатацию – 1984,  капитальный ремонт здания проходил 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7F5">
        <w:rPr>
          <w:rFonts w:ascii="Times New Roman" w:hAnsi="Times New Roman" w:cs="Times New Roman"/>
          <w:sz w:val="28"/>
          <w:szCs w:val="28"/>
        </w:rPr>
        <w:t xml:space="preserve">году. Общая площадь здания – 275,5 кв.м. </w:t>
      </w:r>
      <w:r w:rsidRPr="00FF17F5">
        <w:rPr>
          <w:rFonts w:ascii="Times New Roman" w:hAnsi="Times New Roman" w:cs="Times New Roman"/>
          <w:sz w:val="28"/>
          <w:szCs w:val="28"/>
        </w:rPr>
        <w:lastRenderedPageBreak/>
        <w:t>Зрительный зал рассчитан на 100 посадочных мест – 144 кв.м. В</w:t>
      </w:r>
      <w:r>
        <w:rPr>
          <w:rFonts w:ascii="Times New Roman" w:hAnsi="Times New Roman" w:cs="Times New Roman"/>
          <w:sz w:val="28"/>
          <w:szCs w:val="28"/>
        </w:rPr>
        <w:t xml:space="preserve"> доме культуры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 кабинеты: малый  зал (фае, танцевальный зал) – 70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бильярдная  комната – 25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комната администрации клуба -15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комната  для  кружковой 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17F5">
        <w:rPr>
          <w:rFonts w:ascii="Times New Roman" w:hAnsi="Times New Roman" w:cs="Times New Roman"/>
          <w:sz w:val="28"/>
          <w:szCs w:val="28"/>
        </w:rPr>
        <w:t xml:space="preserve"> ( тренажерный зал) – </w:t>
      </w:r>
      <w:r>
        <w:rPr>
          <w:rFonts w:ascii="Times New Roman" w:hAnsi="Times New Roman" w:cs="Times New Roman"/>
          <w:sz w:val="28"/>
          <w:szCs w:val="28"/>
        </w:rPr>
        <w:t>15 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 комната </w:t>
      </w:r>
      <w:r w:rsidRPr="00D4365A">
        <w:rPr>
          <w:rFonts w:ascii="Times New Roman" w:hAnsi="Times New Roman" w:cs="Times New Roman"/>
          <w:sz w:val="28"/>
          <w:szCs w:val="28"/>
        </w:rPr>
        <w:t>технического персонала – 6.5 кв.м. В доме культуры работает 7 человек. В  2019 году было проведено 358 мероприятий.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В целом работа  дома культуры  направлена на :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организацию повседневного досуга населения всех категорий;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организацию и проведение информационно- просветительных мероприятий;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организацию культурного обслуживания населения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 развитие любительского художественного творчества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 организацию и проведение культурно- досуговых мероприятий, в том числе по заявкам граждан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сохранение, изучение и популяризацию народного творчества                              ( художественных промыслов и ремесел, фольклора, народных обычаев и праздников, обрядов) любительского художественного творчества.</w:t>
      </w:r>
    </w:p>
    <w:p w:rsidR="00460EBC" w:rsidRPr="00D4365A" w:rsidRDefault="00460EBC" w:rsidP="00460EBC">
      <w:pPr>
        <w:pStyle w:val="28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 2019 год  был  посвящен году театра</w:t>
      </w:r>
    </w:p>
    <w:p w:rsidR="00460EBC" w:rsidRPr="00D4365A" w:rsidRDefault="00460EBC" w:rsidP="00460EBC">
      <w:pPr>
        <w:pStyle w:val="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-65 лет Белгородской области.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Этим знаменательным датам  в Доме культуры было посвящено немало  мероприятий.   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Чернянский район как и весь Белгородский край славен богатыми певческими, музыкальными, народными традициями, изделиями художественных мастеров. Каждый  человек испытывает чувство привязанности к тому месту, в котором  он родился, поэтому в каждом мероприятии Дома культуры       уделялось внимание этой тематике.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Организация повседневного досуга всех категорий населения – это одно из основных направлений культурно-досуговой деятельности учреждения культуры. сотрудники Дома культуры стараются создать необходимые условия  чтобы помочь  детям, молодежи, людям среднего и преклонного возраста реализовать свои творческие способности. Каждый житель нашего поселения найдет себе занятие по душе 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>На базе дома культуры осуществляют свою работу  клубы по интересам.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 Анализ данных последних лет показывает, что наряду  с достигнутыми  положительными результатами остаются  некоторые нерешенные проблемы, такие как: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пришедшая в негодность аппаратура;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нехватка квалифицированных специалистов.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материально-технической базы объектов культуры, что позволит  сохранить квалифицированные кадры управления культуры и позволит привлечь молодых специалистов.</w:t>
      </w:r>
    </w:p>
    <w:p w:rsidR="00460EBC" w:rsidRPr="006717B7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Pr="006717B7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</w:t>
      </w:r>
      <w:r w:rsidRPr="00FC1530">
        <w:rPr>
          <w:b/>
          <w:bCs/>
          <w:sz w:val="28"/>
          <w:szCs w:val="28"/>
          <w:u w:val="single"/>
        </w:rPr>
        <w:t>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D01C8C" w:rsidRDefault="00460EBC" w:rsidP="00460EBC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стимулирование развития культурно-досуговой деятельности на территории Лубянского сельского поселения.</w:t>
      </w:r>
    </w:p>
    <w:p w:rsidR="00460EBC" w:rsidRDefault="00460EBC" w:rsidP="00460EBC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lastRenderedPageBreak/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460EBC" w:rsidRPr="00D32D27" w:rsidRDefault="00460EBC" w:rsidP="00460EBC">
      <w:pPr>
        <w:pStyle w:val="2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D27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460EBC" w:rsidRPr="001D7723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460EBC" w:rsidRDefault="00460EBC" w:rsidP="00460EBC">
      <w:pPr>
        <w:rPr>
          <w:b/>
          <w:bCs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 и краткое их описание.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460EBC" w:rsidRPr="00FD096A" w:rsidRDefault="00460EBC" w:rsidP="00460EBC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460EBC" w:rsidRPr="00127B6C" w:rsidRDefault="00460EBC" w:rsidP="00460EBC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460EBC" w:rsidRPr="00290F29" w:rsidRDefault="00460EBC" w:rsidP="00460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3,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3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3 за 2015-2025 годы составит 7396,0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460EBC" w:rsidRPr="00256F83" w:rsidRDefault="00460EBC" w:rsidP="00460EB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</w:p>
    <w:p w:rsidR="00460EBC" w:rsidRPr="00547D90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992"/>
        <w:gridCol w:w="1113"/>
        <w:gridCol w:w="1134"/>
        <w:gridCol w:w="1134"/>
        <w:gridCol w:w="1013"/>
        <w:gridCol w:w="851"/>
      </w:tblGrid>
      <w:tr w:rsidR="00460EBC" w:rsidRPr="00C57A82" w:rsidTr="00460EBC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460EBC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606050" w:rsidTr="00460EB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D1A8A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460EBC" w:rsidRPr="00606050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60EBC" w:rsidRPr="00547D90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6"/>
        <w:gridCol w:w="1133"/>
        <w:gridCol w:w="992"/>
        <w:gridCol w:w="1133"/>
        <w:gridCol w:w="1133"/>
        <w:gridCol w:w="856"/>
      </w:tblGrid>
      <w:tr w:rsidR="00460EBC" w:rsidRPr="00C57A82" w:rsidTr="00460EBC">
        <w:trPr>
          <w:trHeight w:val="407"/>
          <w:tblHeader/>
        </w:trPr>
        <w:tc>
          <w:tcPr>
            <w:tcW w:w="3333" w:type="dxa"/>
            <w:vMerge w:val="restart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vMerge w:val="restart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460EBC">
        <w:trPr>
          <w:trHeight w:val="70"/>
          <w:tblHeader/>
        </w:trPr>
        <w:tc>
          <w:tcPr>
            <w:tcW w:w="3333" w:type="dxa"/>
            <w:vMerge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60EBC" w:rsidRPr="00C57A82" w:rsidTr="00460EBC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6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640,0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640</w:t>
            </w:r>
            <w:r w:rsidRPr="0031082D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460EBC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6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460EBC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806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</w:t>
            </w:r>
            <w:r w:rsidRPr="00B376BE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460EBC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6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133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460EBC">
        <w:tc>
          <w:tcPr>
            <w:tcW w:w="3333" w:type="dxa"/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806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1133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EBC" w:rsidRPr="00830E68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lastRenderedPageBreak/>
        <w:t>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60EBC" w:rsidRPr="008A2907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Pr="00127B6C" w:rsidRDefault="00460EBC" w:rsidP="00460EBC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460EBC" w:rsidRPr="000D59F8" w:rsidRDefault="00460EBC" w:rsidP="00460EBC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D59F8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460EBC" w:rsidRPr="002B2761" w:rsidRDefault="00460EBC" w:rsidP="00460EBC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 w:rsidRPr="002B2761">
        <w:rPr>
          <w:sz w:val="28"/>
          <w:szCs w:val="28"/>
        </w:rPr>
        <w:t xml:space="preserve"> приведены в таблице.</w:t>
      </w:r>
    </w:p>
    <w:p w:rsidR="00460EBC" w:rsidRPr="002B2761" w:rsidRDefault="00460EBC" w:rsidP="00460E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3C7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EBC" w:rsidRPr="00C51A72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460EBC" w:rsidRPr="00532BEB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675"/>
      </w:tblGrid>
      <w:tr w:rsidR="00460EBC" w:rsidRPr="00C36610" w:rsidTr="00460EB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460EBC" w:rsidRPr="00D27D59" w:rsidTr="00460EB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B641CB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Численности посетителей культурно-</w:t>
            </w:r>
            <w:r w:rsidR="00B641CB">
              <w:rPr>
                <w:sz w:val="28"/>
                <w:szCs w:val="28"/>
              </w:rPr>
              <w:t xml:space="preserve">досуговых </w:t>
            </w:r>
            <w:r w:rsidRPr="00BD1A8A">
              <w:rPr>
                <w:sz w:val="28"/>
                <w:szCs w:val="28"/>
              </w:rPr>
              <w:t xml:space="preserve">мероприятий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тыс.</w:t>
            </w:r>
          </w:p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D27D59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D27D59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D27D59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</w:tbl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460EBC" w:rsidRPr="002B2761" w:rsidRDefault="00460EBC" w:rsidP="00460EBC">
      <w:pPr>
        <w:ind w:firstLine="966"/>
        <w:jc w:val="both"/>
        <w:rPr>
          <w:sz w:val="28"/>
          <w:szCs w:val="28"/>
        </w:rPr>
      </w:pPr>
    </w:p>
    <w:p w:rsidR="00460EBC" w:rsidRPr="00F722B4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59"/>
        <w:gridCol w:w="993"/>
        <w:gridCol w:w="992"/>
        <w:gridCol w:w="992"/>
        <w:gridCol w:w="993"/>
        <w:gridCol w:w="992"/>
      </w:tblGrid>
      <w:tr w:rsidR="00460EBC" w:rsidRPr="0064301C" w:rsidTr="00460EBC">
        <w:trPr>
          <w:trHeight w:val="795"/>
        </w:trPr>
        <w:tc>
          <w:tcPr>
            <w:tcW w:w="567" w:type="dxa"/>
          </w:tcPr>
          <w:p w:rsidR="00460EBC" w:rsidRPr="0064301C" w:rsidRDefault="00460EBC" w:rsidP="00460EBC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t>№</w:t>
            </w:r>
          </w:p>
          <w:p w:rsidR="00460EBC" w:rsidRPr="0064301C" w:rsidRDefault="00460EBC" w:rsidP="00460EBC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2021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2022 год</w:t>
            </w:r>
          </w:p>
        </w:tc>
        <w:tc>
          <w:tcPr>
            <w:tcW w:w="992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2023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2024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2025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</w:tr>
      <w:tr w:rsidR="00460EBC" w:rsidRPr="00C039D3" w:rsidTr="00460EBC">
        <w:trPr>
          <w:trHeight w:val="518"/>
        </w:trPr>
        <w:tc>
          <w:tcPr>
            <w:tcW w:w="567" w:type="dxa"/>
            <w:vAlign w:val="center"/>
          </w:tcPr>
          <w:p w:rsidR="00460EBC" w:rsidRPr="0064301C" w:rsidRDefault="00460EBC" w:rsidP="00460EBC">
            <w:r w:rsidRPr="0064301C">
              <w:t>1.</w:t>
            </w:r>
          </w:p>
        </w:tc>
        <w:tc>
          <w:tcPr>
            <w:tcW w:w="3191" w:type="dxa"/>
          </w:tcPr>
          <w:p w:rsidR="00460EBC" w:rsidRPr="0064301C" w:rsidRDefault="00460EBC" w:rsidP="00460EBC">
            <w:pPr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 xml:space="preserve">Численность посетителей культурно-досуговых мероприятий    </w:t>
            </w:r>
          </w:p>
        </w:tc>
        <w:tc>
          <w:tcPr>
            <w:tcW w:w="1559" w:type="dxa"/>
            <w:vAlign w:val="center"/>
          </w:tcPr>
          <w:p w:rsidR="00460EBC" w:rsidRPr="0064301C" w:rsidRDefault="00460EBC" w:rsidP="00460EBC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тыс.</w:t>
            </w:r>
          </w:p>
          <w:p w:rsidR="00460EBC" w:rsidRPr="0064301C" w:rsidRDefault="00460EBC" w:rsidP="00460EBC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22,0</w:t>
            </w:r>
          </w:p>
        </w:tc>
      </w:tr>
    </w:tbl>
    <w:p w:rsidR="00460EBC" w:rsidRDefault="00460EBC" w:rsidP="00460EBC">
      <w:pPr>
        <w:ind w:firstLine="966"/>
        <w:jc w:val="both"/>
        <w:rPr>
          <w:sz w:val="28"/>
          <w:szCs w:val="28"/>
        </w:rPr>
      </w:pPr>
    </w:p>
    <w:p w:rsidR="00460EBC" w:rsidRDefault="00460EBC" w:rsidP="00460EBC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460EBC" w:rsidRPr="00192120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>
      <w:pPr>
        <w:sectPr w:rsidR="00460EBC" w:rsidSect="00460EBC">
          <w:pgSz w:w="11906" w:h="16838"/>
          <w:pgMar w:top="567" w:right="709" w:bottom="284" w:left="1701" w:header="709" w:footer="709" w:gutter="0"/>
          <w:cols w:space="708"/>
          <w:docGrid w:linePitch="360"/>
        </w:sectPr>
      </w:pPr>
    </w:p>
    <w:p w:rsidR="00B641CB" w:rsidRPr="00E232EE" w:rsidRDefault="00B641CB" w:rsidP="00B641CB">
      <w:pPr>
        <w:jc w:val="center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:rsidR="00B641CB" w:rsidRDefault="00B641CB" w:rsidP="00B641CB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B641CB" w:rsidRDefault="00B641CB" w:rsidP="00B641CB">
      <w:pPr>
        <w:jc w:val="right"/>
      </w:pPr>
      <w:r>
        <w:t xml:space="preserve"> сельских территорий Лубянского сельского поселения </w:t>
      </w:r>
      <w:r w:rsidRPr="00E232EE">
        <w:t xml:space="preserve"> </w:t>
      </w:r>
    </w:p>
    <w:p w:rsidR="00B641CB" w:rsidRPr="00E232EE" w:rsidRDefault="00B641CB" w:rsidP="00B641CB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 </w:t>
      </w:r>
      <w:r w:rsidRPr="00E232EE">
        <w:t>»</w:t>
      </w:r>
    </w:p>
    <w:p w:rsidR="00B641CB" w:rsidRPr="00E232EE" w:rsidRDefault="00B641CB" w:rsidP="00B641CB">
      <w:pPr>
        <w:jc w:val="center"/>
        <w:rPr>
          <w:b/>
          <w:bCs/>
        </w:rPr>
      </w:pPr>
    </w:p>
    <w:p w:rsidR="00B641CB" w:rsidRDefault="00B641CB" w:rsidP="00B641CB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  <w:r>
        <w:rPr>
          <w:b/>
          <w:bCs/>
        </w:rPr>
        <w:t xml:space="preserve"> </w:t>
      </w:r>
    </w:p>
    <w:p w:rsidR="00B641CB" w:rsidRDefault="00B641CB" w:rsidP="00B641CB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8F6809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B641CB" w:rsidRPr="008F6809" w:rsidRDefault="00B641CB" w:rsidP="00B641CB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280F0F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B641CB" w:rsidRDefault="00B641CB" w:rsidP="00B641CB">
      <w:pPr>
        <w:rPr>
          <w:b/>
          <w:bCs/>
        </w:rPr>
      </w:pPr>
      <w:bookmarkStart w:id="0" w:name="_Hlk31182765"/>
    </w:p>
    <w:p w:rsidR="00B641CB" w:rsidRPr="00452470" w:rsidRDefault="00B641CB" w:rsidP="00B641CB">
      <w:pPr>
        <w:jc w:val="right"/>
      </w:pPr>
      <w:r w:rsidRPr="00452470">
        <w:t>Таблица 1</w:t>
      </w:r>
    </w:p>
    <w:tbl>
      <w:tblPr>
        <w:tblW w:w="15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569"/>
        <w:gridCol w:w="721"/>
        <w:gridCol w:w="576"/>
        <w:gridCol w:w="697"/>
        <w:gridCol w:w="711"/>
        <w:gridCol w:w="198"/>
        <w:gridCol w:w="795"/>
        <w:gridCol w:w="576"/>
        <w:gridCol w:w="416"/>
        <w:gridCol w:w="1146"/>
        <w:gridCol w:w="225"/>
        <w:gridCol w:w="615"/>
        <w:gridCol w:w="848"/>
        <w:gridCol w:w="32"/>
        <w:gridCol w:w="819"/>
        <w:gridCol w:w="999"/>
        <w:gridCol w:w="1065"/>
        <w:gridCol w:w="20"/>
        <w:gridCol w:w="49"/>
        <w:gridCol w:w="975"/>
        <w:gridCol w:w="17"/>
        <w:gridCol w:w="35"/>
        <w:gridCol w:w="953"/>
        <w:gridCol w:w="7"/>
        <w:gridCol w:w="904"/>
        <w:gridCol w:w="7"/>
      </w:tblGrid>
      <w:tr w:rsidR="00B641CB" w:rsidRPr="007C59AB" w:rsidTr="00E96052">
        <w:trPr>
          <w:trHeight w:val="968"/>
          <w:tblHeader/>
        </w:trPr>
        <w:tc>
          <w:tcPr>
            <w:tcW w:w="751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bookmarkStart w:id="1" w:name="_Hlk31271395"/>
            <w:r w:rsidRPr="004957CC">
              <w:rPr>
                <w:b/>
                <w:bCs/>
              </w:rPr>
              <w:t>№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1569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297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тветственный исполнител</w:t>
            </w:r>
            <w:r>
              <w:rPr>
                <w:b/>
                <w:bCs/>
              </w:rPr>
              <w:t>ь, соисполнитель, участник муниципальной программы</w:t>
            </w:r>
          </w:p>
        </w:tc>
        <w:tc>
          <w:tcPr>
            <w:tcW w:w="1606" w:type="dxa"/>
            <w:gridSpan w:val="3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gridSpan w:val="2"/>
            <w:vMerge w:val="restart"/>
          </w:tcPr>
          <w:p w:rsidR="00B641CB" w:rsidRPr="004957CC" w:rsidRDefault="00B641CB" w:rsidP="00E96052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1562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840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2013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B641CB" w:rsidRPr="004957CC" w:rsidRDefault="00B641CB" w:rsidP="00E96052"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базовый</w:t>
            </w:r>
            <w:r w:rsidRPr="004957CC">
              <w:rPr>
                <w:b/>
                <w:bCs/>
                <w:sz w:val="23"/>
                <w:szCs w:val="23"/>
              </w:rPr>
              <w:t>)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2014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(оцен-ка)</w:t>
            </w:r>
          </w:p>
        </w:tc>
        <w:tc>
          <w:tcPr>
            <w:tcW w:w="5850" w:type="dxa"/>
            <w:gridSpan w:val="1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41CB" w:rsidRPr="00516A81" w:rsidTr="00E96052">
        <w:trPr>
          <w:trHeight w:val="967"/>
          <w:tblHeader/>
        </w:trPr>
        <w:tc>
          <w:tcPr>
            <w:tcW w:w="751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нача-ло</w:t>
            </w:r>
          </w:p>
        </w:tc>
        <w:tc>
          <w:tcPr>
            <w:tcW w:w="909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2015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2016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2017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2018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4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2019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2020</w:t>
            </w:r>
          </w:p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</w:tc>
      </w:tr>
      <w:tr w:rsidR="00B641CB" w:rsidRPr="00516A81" w:rsidTr="00E96052">
        <w:trPr>
          <w:trHeight w:val="270"/>
          <w:tblHeader/>
        </w:trPr>
        <w:tc>
          <w:tcPr>
            <w:tcW w:w="751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1569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297" w:type="dxa"/>
            <w:gridSpan w:val="2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697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09" w:type="dxa"/>
            <w:gridSpan w:val="2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  <w:gridSpan w:val="2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1562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840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8</w:t>
            </w:r>
          </w:p>
        </w:tc>
        <w:tc>
          <w:tcPr>
            <w:tcW w:w="880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9</w:t>
            </w:r>
          </w:p>
        </w:tc>
        <w:tc>
          <w:tcPr>
            <w:tcW w:w="819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4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  <w:tc>
          <w:tcPr>
            <w:tcW w:w="911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15</w:t>
            </w:r>
          </w:p>
        </w:tc>
      </w:tr>
      <w:tr w:rsidR="00B641CB" w:rsidRPr="000D26CA" w:rsidTr="00E96052">
        <w:trPr>
          <w:trHeight w:val="477"/>
        </w:trPr>
        <w:tc>
          <w:tcPr>
            <w:tcW w:w="751" w:type="dxa"/>
            <w:vMerge w:val="restart"/>
          </w:tcPr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9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 </w:t>
            </w:r>
            <w:r w:rsidRPr="00AC7DA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>сельского поселения, МКУК «</w:t>
            </w:r>
            <w:r>
              <w:rPr>
                <w:b/>
                <w:bCs/>
              </w:rPr>
              <w:t xml:space="preserve">Лубянский </w:t>
            </w:r>
            <w:r w:rsidRPr="00AC7DA9">
              <w:rPr>
                <w:b/>
                <w:bCs/>
              </w:rPr>
              <w:t>ЦСДК»</w:t>
            </w:r>
          </w:p>
        </w:tc>
        <w:tc>
          <w:tcPr>
            <w:tcW w:w="697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  <w:vMerge w:val="restart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6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9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14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30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B641CB" w:rsidRPr="008066E6" w:rsidTr="00E96052">
        <w:trPr>
          <w:trHeight w:val="473"/>
        </w:trPr>
        <w:tc>
          <w:tcPr>
            <w:tcW w:w="751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09" w:type="dxa"/>
            <w:gridSpan w:val="2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</w:t>
            </w:r>
            <w:r w:rsidRPr="00AC7DA9">
              <w:rPr>
                <w:b/>
                <w:bCs/>
              </w:rPr>
              <w:lastRenderedPageBreak/>
              <w:t xml:space="preserve">объектов, га 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lastRenderedPageBreak/>
              <w:t>25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22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44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66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88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110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132</w:t>
            </w:r>
          </w:p>
        </w:tc>
      </w:tr>
      <w:tr w:rsidR="00B641CB" w:rsidRPr="00117EE3" w:rsidTr="00E96052">
        <w:trPr>
          <w:trHeight w:val="473"/>
        </w:trPr>
        <w:tc>
          <w:tcPr>
            <w:tcW w:w="751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09" w:type="dxa"/>
            <w:gridSpan w:val="2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0E4633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rPr>
                <w:b/>
                <w:bCs/>
              </w:rPr>
            </w:pPr>
            <w:r w:rsidRPr="008651C8">
              <w:rPr>
                <w:b/>
                <w:bCs/>
              </w:rPr>
              <w:t>11,79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rPr>
                <w:b/>
                <w:bCs/>
              </w:rPr>
            </w:pPr>
            <w:r w:rsidRPr="008651C8">
              <w:rPr>
                <w:b/>
                <w:bCs/>
              </w:rPr>
              <w:t>11,99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12,2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12,5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12,8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13,1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13,4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13,7</w:t>
            </w:r>
          </w:p>
        </w:tc>
      </w:tr>
      <w:tr w:rsidR="00B641CB" w:rsidRPr="00E3538A" w:rsidTr="00E96052">
        <w:trPr>
          <w:trHeight w:val="837"/>
        </w:trPr>
        <w:tc>
          <w:tcPr>
            <w:tcW w:w="751" w:type="dxa"/>
            <w:vMerge w:val="restart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1569" w:type="dxa"/>
            <w:vMerge w:val="restart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1 «Благоуст</w:t>
            </w:r>
            <w:r>
              <w:rPr>
                <w:b/>
                <w:bCs/>
              </w:rPr>
              <w:t xml:space="preserve">ройство Лубянского </w:t>
            </w:r>
            <w:r w:rsidRPr="00AC7DA9">
              <w:rPr>
                <w:b/>
                <w:bCs/>
              </w:rPr>
              <w:t>сельского</w:t>
            </w:r>
            <w:r>
              <w:rPr>
                <w:b/>
                <w:bCs/>
              </w:rPr>
              <w:t xml:space="preserve"> поселения</w:t>
            </w:r>
            <w:r w:rsidRPr="00AC7DA9">
              <w:rPr>
                <w:b/>
                <w:bCs/>
              </w:rPr>
              <w:t>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697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  <w:vMerge w:val="restart"/>
          </w:tcPr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Доля отдыхающих в местах отдыха, %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6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9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B641CB" w:rsidRPr="00E3538A" w:rsidTr="00E96052">
        <w:trPr>
          <w:trHeight w:val="2000"/>
        </w:trPr>
        <w:tc>
          <w:tcPr>
            <w:tcW w:w="751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посещаемости на детской площадке, %</w:t>
            </w:r>
          </w:p>
        </w:tc>
        <w:tc>
          <w:tcPr>
            <w:tcW w:w="840" w:type="dxa"/>
            <w:gridSpan w:val="2"/>
          </w:tcPr>
          <w:p w:rsidR="00B641CB" w:rsidRDefault="00B641CB" w:rsidP="00E96052">
            <w:pPr>
              <w:ind w:left="180"/>
              <w:jc w:val="center"/>
              <w:rPr>
                <w:b/>
                <w:bCs/>
              </w:rPr>
            </w:pPr>
          </w:p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</w:t>
            </w:r>
          </w:p>
        </w:tc>
        <w:tc>
          <w:tcPr>
            <w:tcW w:w="880" w:type="dxa"/>
            <w:gridSpan w:val="2"/>
          </w:tcPr>
          <w:p w:rsidR="00B641CB" w:rsidRDefault="00B641CB" w:rsidP="00E96052">
            <w:pPr>
              <w:ind w:left="180"/>
              <w:jc w:val="center"/>
              <w:rPr>
                <w:b/>
                <w:bCs/>
              </w:rPr>
            </w:pPr>
          </w:p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B641CB" w:rsidRPr="007C59AB" w:rsidTr="00E96052">
        <w:trPr>
          <w:trHeight w:val="427"/>
        </w:trPr>
        <w:tc>
          <w:tcPr>
            <w:tcW w:w="751" w:type="dxa"/>
          </w:tcPr>
          <w:p w:rsidR="00B641CB" w:rsidRPr="00662DE2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75" w:type="dxa"/>
            <w:gridSpan w:val="26"/>
          </w:tcPr>
          <w:p w:rsidR="00B641CB" w:rsidRPr="00663F92" w:rsidRDefault="00B641CB" w:rsidP="00E96052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</w:t>
            </w:r>
          </w:p>
        </w:tc>
      </w:tr>
      <w:tr w:rsidR="00B641CB" w:rsidRPr="00AD49FB" w:rsidTr="00E96052">
        <w:trPr>
          <w:trHeight w:val="1098"/>
        </w:trPr>
        <w:tc>
          <w:tcPr>
            <w:tcW w:w="751" w:type="dxa"/>
            <w:vMerge w:val="restart"/>
          </w:tcPr>
          <w:p w:rsidR="00B641CB" w:rsidRPr="00516A81" w:rsidRDefault="00B641CB" w:rsidP="00E96052">
            <w:r>
              <w:lastRenderedPageBreak/>
              <w:t>2.1.1</w:t>
            </w:r>
          </w:p>
        </w:tc>
        <w:tc>
          <w:tcPr>
            <w:tcW w:w="1569" w:type="dxa"/>
            <w:vMerge w:val="restart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1.1.1.</w:t>
            </w:r>
          </w:p>
          <w:p w:rsidR="00B641CB" w:rsidRDefault="00B641CB" w:rsidP="00E96052">
            <w:r>
              <w:t>«Благоустройство территории сельского поселения»</w:t>
            </w:r>
          </w:p>
        </w:tc>
        <w:tc>
          <w:tcPr>
            <w:tcW w:w="1297" w:type="dxa"/>
            <w:gridSpan w:val="2"/>
            <w:vMerge w:val="restart"/>
          </w:tcPr>
          <w:p w:rsidR="00B641CB" w:rsidRPr="00E232EE" w:rsidRDefault="00B641CB" w:rsidP="00E96052">
            <w:r>
              <w:t>Администрация Лубянского сельского поселения</w:t>
            </w:r>
          </w:p>
        </w:tc>
        <w:tc>
          <w:tcPr>
            <w:tcW w:w="697" w:type="dxa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gridSpan w:val="2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gridSpan w:val="2"/>
            <w:vMerge w:val="restart"/>
          </w:tcPr>
          <w:p w:rsidR="00B641CB" w:rsidRDefault="00B641CB" w:rsidP="00E96052">
            <w:pPr>
              <w:jc w:val="center"/>
            </w:pPr>
            <w:r w:rsidRPr="00B4212C">
              <w:t>Прогрессивный</w:t>
            </w:r>
          </w:p>
          <w:p w:rsidR="00B641CB" w:rsidRDefault="00B641CB" w:rsidP="00E96052">
            <w:pPr>
              <w:jc w:val="center"/>
            </w:pPr>
          </w:p>
          <w:p w:rsidR="00B641CB" w:rsidRDefault="00B641CB" w:rsidP="00E96052">
            <w:pPr>
              <w:jc w:val="center"/>
            </w:pPr>
          </w:p>
          <w:p w:rsidR="00B641CB" w:rsidRPr="00B4212C" w:rsidRDefault="00B641CB" w:rsidP="00E96052">
            <w:pPr>
              <w:jc w:val="center"/>
            </w:pPr>
          </w:p>
          <w:p w:rsidR="00B641CB" w:rsidRDefault="00B641CB" w:rsidP="00E96052">
            <w:pPr>
              <w:jc w:val="center"/>
            </w:pPr>
            <w:r w:rsidRPr="00B4212C">
              <w:t>Прогрессивный</w:t>
            </w:r>
          </w:p>
          <w:p w:rsidR="00B641CB" w:rsidRDefault="00B641CB" w:rsidP="00E96052"/>
        </w:tc>
        <w:tc>
          <w:tcPr>
            <w:tcW w:w="1562" w:type="dxa"/>
            <w:gridSpan w:val="2"/>
          </w:tcPr>
          <w:p w:rsidR="00B641CB" w:rsidRPr="00FE19F9" w:rsidRDefault="00B641CB" w:rsidP="00E96052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840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80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19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4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11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AD49FB" w:rsidTr="00E96052">
        <w:trPr>
          <w:trHeight w:val="1222"/>
        </w:trPr>
        <w:tc>
          <w:tcPr>
            <w:tcW w:w="751" w:type="dxa"/>
            <w:vMerge/>
          </w:tcPr>
          <w:p w:rsidR="00B641CB" w:rsidRDefault="00B641CB" w:rsidP="00E96052"/>
        </w:tc>
        <w:tc>
          <w:tcPr>
            <w:tcW w:w="1569" w:type="dxa"/>
            <w:vMerge/>
          </w:tcPr>
          <w:p w:rsidR="00B641CB" w:rsidRDefault="00B641CB" w:rsidP="00E96052"/>
        </w:tc>
        <w:tc>
          <w:tcPr>
            <w:tcW w:w="1297" w:type="dxa"/>
            <w:gridSpan w:val="2"/>
            <w:vMerge/>
            <w:tcBorders>
              <w:bottom w:val="nil"/>
            </w:tcBorders>
          </w:tcPr>
          <w:p w:rsidR="00B641CB" w:rsidRDefault="00B641CB" w:rsidP="00E96052"/>
        </w:tc>
        <w:tc>
          <w:tcPr>
            <w:tcW w:w="697" w:type="dxa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09" w:type="dxa"/>
            <w:gridSpan w:val="2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  <w:gridSpan w:val="2"/>
            <w:vMerge/>
          </w:tcPr>
          <w:p w:rsidR="00B641CB" w:rsidRDefault="00B641CB" w:rsidP="00E96052">
            <w:pPr>
              <w:jc w:val="center"/>
            </w:pPr>
          </w:p>
        </w:tc>
        <w:tc>
          <w:tcPr>
            <w:tcW w:w="1562" w:type="dxa"/>
            <w:gridSpan w:val="2"/>
          </w:tcPr>
          <w:p w:rsidR="00B641CB" w:rsidRPr="00E44713" w:rsidRDefault="00B641CB" w:rsidP="00E96052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840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80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19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4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11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E3538A" w:rsidTr="00E96052">
        <w:trPr>
          <w:trHeight w:val="3823"/>
        </w:trPr>
        <w:tc>
          <w:tcPr>
            <w:tcW w:w="751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C7DA9">
              <w:rPr>
                <w:b/>
                <w:bCs/>
              </w:rPr>
              <w:t>.</w:t>
            </w:r>
          </w:p>
        </w:tc>
        <w:tc>
          <w:tcPr>
            <w:tcW w:w="1569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 w:rsidRPr="00AC7DA9"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697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65" w:type="dxa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96" w:type="dxa"/>
            <w:gridSpan w:val="5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60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  <w:tr w:rsidR="00B641CB" w:rsidRPr="007C59AB" w:rsidTr="00E96052">
        <w:trPr>
          <w:trHeight w:val="675"/>
        </w:trPr>
        <w:tc>
          <w:tcPr>
            <w:tcW w:w="751" w:type="dxa"/>
          </w:tcPr>
          <w:p w:rsidR="00B641CB" w:rsidRPr="00516A81" w:rsidRDefault="00B641CB" w:rsidP="00E96052">
            <w:r>
              <w:t>3.1.</w:t>
            </w:r>
          </w:p>
        </w:tc>
        <w:tc>
          <w:tcPr>
            <w:tcW w:w="14975" w:type="dxa"/>
            <w:gridSpan w:val="26"/>
          </w:tcPr>
          <w:p w:rsidR="00B641CB" w:rsidRDefault="00B641CB" w:rsidP="00E96052">
            <w:pPr>
              <w:ind w:left="180"/>
              <w:jc w:val="center"/>
            </w:pPr>
            <w:r w:rsidRPr="00663F92">
              <w:t xml:space="preserve">Задача </w:t>
            </w:r>
            <w:r>
              <w:t>2</w:t>
            </w:r>
            <w:r w:rsidRPr="00663F92">
              <w:t>.1.  Сплошное облесение меловых склонов и эрозионно-опасных участков,  деградированных и</w:t>
            </w:r>
          </w:p>
          <w:p w:rsidR="00B641CB" w:rsidRPr="00663F92" w:rsidRDefault="00B641CB" w:rsidP="00E96052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</w:tr>
      <w:tr w:rsidR="00B641CB" w:rsidRPr="00E3538A" w:rsidTr="00E96052">
        <w:trPr>
          <w:trHeight w:val="675"/>
        </w:trPr>
        <w:tc>
          <w:tcPr>
            <w:tcW w:w="751" w:type="dxa"/>
          </w:tcPr>
          <w:p w:rsidR="00B641CB" w:rsidRPr="00516A81" w:rsidRDefault="00B641CB" w:rsidP="00E96052">
            <w:r>
              <w:lastRenderedPageBreak/>
              <w:t>3.1.1.</w:t>
            </w:r>
          </w:p>
        </w:tc>
        <w:tc>
          <w:tcPr>
            <w:tcW w:w="1569" w:type="dxa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2.1.1.</w:t>
            </w:r>
          </w:p>
          <w:p w:rsidR="00B641CB" w:rsidRPr="00663F92" w:rsidRDefault="00B641CB" w:rsidP="00E96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97" w:type="dxa"/>
            <w:gridSpan w:val="2"/>
          </w:tcPr>
          <w:p w:rsidR="00B641CB" w:rsidRPr="00E232EE" w:rsidRDefault="00B641CB" w:rsidP="00E96052">
            <w:r>
              <w:t>Администрация Лубянского сельского поселения</w:t>
            </w:r>
          </w:p>
        </w:tc>
        <w:tc>
          <w:tcPr>
            <w:tcW w:w="697" w:type="dxa"/>
          </w:tcPr>
          <w:p w:rsidR="00B641CB" w:rsidRPr="00C65507" w:rsidRDefault="00B641CB" w:rsidP="00E96052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gridSpan w:val="2"/>
          </w:tcPr>
          <w:p w:rsidR="00B641CB" w:rsidRPr="00C65507" w:rsidRDefault="00B641CB" w:rsidP="00E96052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gridSpan w:val="2"/>
          </w:tcPr>
          <w:p w:rsidR="00B641CB" w:rsidRPr="00B4212C" w:rsidRDefault="00B641CB" w:rsidP="00E96052">
            <w:pPr>
              <w:jc w:val="center"/>
            </w:pPr>
            <w:r w:rsidRPr="00B4212C">
              <w:t>Прогрессивный</w:t>
            </w:r>
          </w:p>
          <w:p w:rsidR="00B641CB" w:rsidRPr="00742EBD" w:rsidRDefault="00B641CB" w:rsidP="00E96052">
            <w:pPr>
              <w:jc w:val="center"/>
            </w:pPr>
          </w:p>
        </w:tc>
        <w:tc>
          <w:tcPr>
            <w:tcW w:w="1562" w:type="dxa"/>
            <w:gridSpan w:val="2"/>
          </w:tcPr>
          <w:p w:rsidR="00B641CB" w:rsidRPr="00663F92" w:rsidRDefault="00B641CB" w:rsidP="00E96052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  <w:p w:rsidR="00B641CB" w:rsidRPr="000344C5" w:rsidRDefault="00B641CB" w:rsidP="00E96052"/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15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</w:pPr>
            <w:r>
              <w:t>20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</w:pPr>
            <w:r>
              <w:t>40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60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80</w:t>
            </w:r>
          </w:p>
        </w:tc>
        <w:tc>
          <w:tcPr>
            <w:tcW w:w="1005" w:type="dxa"/>
            <w:gridSpan w:val="3"/>
          </w:tcPr>
          <w:p w:rsidR="00B641CB" w:rsidRPr="008651C8" w:rsidRDefault="00B641CB" w:rsidP="00E96052">
            <w:pPr>
              <w:jc w:val="center"/>
            </w:pPr>
            <w:r>
              <w:t>85</w:t>
            </w:r>
          </w:p>
        </w:tc>
        <w:tc>
          <w:tcPr>
            <w:tcW w:w="918" w:type="dxa"/>
            <w:gridSpan w:val="3"/>
          </w:tcPr>
          <w:p w:rsidR="00B641CB" w:rsidRPr="008651C8" w:rsidRDefault="00B641CB" w:rsidP="00E96052">
            <w:pPr>
              <w:jc w:val="center"/>
            </w:pPr>
            <w:r>
              <w:t>88</w:t>
            </w:r>
          </w:p>
        </w:tc>
      </w:tr>
      <w:tr w:rsidR="00B641CB" w:rsidRPr="00E8605D" w:rsidTr="00E96052">
        <w:trPr>
          <w:trHeight w:val="390"/>
        </w:trPr>
        <w:tc>
          <w:tcPr>
            <w:tcW w:w="751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C7DA9">
              <w:rPr>
                <w:b/>
                <w:bCs/>
              </w:rPr>
              <w:t>.</w:t>
            </w:r>
          </w:p>
        </w:tc>
        <w:tc>
          <w:tcPr>
            <w:tcW w:w="1569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3 «</w:t>
            </w:r>
            <w:r w:rsidRPr="00143A37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 w:rsidRPr="00143A37">
              <w:rPr>
                <w:b/>
                <w:bCs/>
              </w:rPr>
              <w:t>сельского поселения»</w:t>
            </w:r>
          </w:p>
        </w:tc>
        <w:tc>
          <w:tcPr>
            <w:tcW w:w="1297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Лубянскогос</w:t>
            </w:r>
            <w:r w:rsidRPr="00AC7DA9">
              <w:rPr>
                <w:b/>
                <w:bCs/>
              </w:rPr>
              <w:t xml:space="preserve">ельского поселения </w:t>
            </w:r>
          </w:p>
        </w:tc>
        <w:tc>
          <w:tcPr>
            <w:tcW w:w="697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40" w:type="dxa"/>
            <w:gridSpan w:val="2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11,79</w:t>
            </w:r>
          </w:p>
        </w:tc>
        <w:tc>
          <w:tcPr>
            <w:tcW w:w="880" w:type="dxa"/>
            <w:gridSpan w:val="2"/>
          </w:tcPr>
          <w:p w:rsidR="00B641CB" w:rsidRPr="00143A37" w:rsidRDefault="00B641CB" w:rsidP="00E96052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>11,99</w:t>
            </w:r>
          </w:p>
        </w:tc>
        <w:tc>
          <w:tcPr>
            <w:tcW w:w="819" w:type="dxa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12</w:t>
            </w:r>
            <w:r>
              <w:rPr>
                <w:b/>
                <w:bCs/>
              </w:rPr>
              <w:t>,</w:t>
            </w:r>
            <w:r w:rsidRPr="00143A37">
              <w:rPr>
                <w:b/>
                <w:bCs/>
              </w:rPr>
              <w:t>2</w:t>
            </w:r>
          </w:p>
        </w:tc>
        <w:tc>
          <w:tcPr>
            <w:tcW w:w="999" w:type="dxa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12,5</w:t>
            </w:r>
          </w:p>
        </w:tc>
        <w:tc>
          <w:tcPr>
            <w:tcW w:w="1085" w:type="dxa"/>
            <w:gridSpan w:val="2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12,8</w:t>
            </w:r>
          </w:p>
        </w:tc>
        <w:tc>
          <w:tcPr>
            <w:tcW w:w="1024" w:type="dxa"/>
            <w:gridSpan w:val="2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13,1</w:t>
            </w:r>
          </w:p>
        </w:tc>
        <w:tc>
          <w:tcPr>
            <w:tcW w:w="1005" w:type="dxa"/>
            <w:gridSpan w:val="3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13,4</w:t>
            </w:r>
          </w:p>
        </w:tc>
        <w:tc>
          <w:tcPr>
            <w:tcW w:w="918" w:type="dxa"/>
            <w:gridSpan w:val="3"/>
          </w:tcPr>
          <w:p w:rsidR="00B641CB" w:rsidRPr="00143A37" w:rsidRDefault="00B641CB" w:rsidP="00E96052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>13,7</w:t>
            </w:r>
          </w:p>
        </w:tc>
      </w:tr>
      <w:tr w:rsidR="00B641CB" w:rsidRPr="007C59AB" w:rsidTr="00E96052">
        <w:trPr>
          <w:trHeight w:val="410"/>
        </w:trPr>
        <w:tc>
          <w:tcPr>
            <w:tcW w:w="751" w:type="dxa"/>
          </w:tcPr>
          <w:p w:rsidR="00B641CB" w:rsidRDefault="00B641CB" w:rsidP="00E96052">
            <w:r>
              <w:t>4.1.</w:t>
            </w:r>
          </w:p>
        </w:tc>
        <w:tc>
          <w:tcPr>
            <w:tcW w:w="14975" w:type="dxa"/>
            <w:gridSpan w:val="26"/>
          </w:tcPr>
          <w:p w:rsidR="00B641CB" w:rsidRPr="003577DA" w:rsidRDefault="00B641CB" w:rsidP="00E9605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t xml:space="preserve">4.1. </w:t>
            </w:r>
            <w:r w:rsidRPr="008F265E">
              <w:t>Обеспечение доступа  населения к услугам досуга</w:t>
            </w:r>
          </w:p>
        </w:tc>
      </w:tr>
      <w:bookmarkEnd w:id="0"/>
      <w:bookmarkEnd w:id="1"/>
      <w:tr w:rsidR="00B641CB" w:rsidRPr="00100665" w:rsidTr="00E96052">
        <w:trPr>
          <w:gridAfter w:val="1"/>
          <w:wAfter w:w="7" w:type="dxa"/>
          <w:trHeight w:val="1199"/>
        </w:trPr>
        <w:tc>
          <w:tcPr>
            <w:tcW w:w="751" w:type="dxa"/>
          </w:tcPr>
          <w:p w:rsidR="00B641CB" w:rsidRDefault="00B641CB" w:rsidP="00E96052">
            <w:r>
              <w:lastRenderedPageBreak/>
              <w:t>4.1.1</w:t>
            </w:r>
          </w:p>
        </w:tc>
        <w:tc>
          <w:tcPr>
            <w:tcW w:w="2290" w:type="dxa"/>
            <w:gridSpan w:val="2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3.1.1.</w:t>
            </w:r>
          </w:p>
          <w:p w:rsidR="00B641CB" w:rsidRPr="0039236C" w:rsidRDefault="00B641CB" w:rsidP="00E96052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деятел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еждений</w:t>
            </w:r>
            <w:r w:rsidRPr="00B07660">
              <w:t xml:space="preserve"> культуры»</w:t>
            </w:r>
          </w:p>
          <w:p w:rsidR="00B641CB" w:rsidRPr="004A44B4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B641CB" w:rsidRDefault="00B641CB" w:rsidP="00E96052"/>
        </w:tc>
        <w:tc>
          <w:tcPr>
            <w:tcW w:w="993" w:type="dxa"/>
            <w:gridSpan w:val="2"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92" w:type="dxa"/>
            <w:gridSpan w:val="2"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  <w:gridSpan w:val="2"/>
          </w:tcPr>
          <w:p w:rsidR="00B641CB" w:rsidRPr="00B4212C" w:rsidRDefault="00B641CB" w:rsidP="00E96052">
            <w:pPr>
              <w:jc w:val="center"/>
            </w:pPr>
            <w:r w:rsidRPr="00B4212C">
              <w:t>Прогрессивный</w:t>
            </w:r>
          </w:p>
          <w:p w:rsidR="00B641CB" w:rsidRPr="00742EBD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463" w:type="dxa"/>
            <w:gridSpan w:val="2"/>
          </w:tcPr>
          <w:p w:rsidR="00B641CB" w:rsidRPr="00175094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851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14</w:t>
            </w:r>
          </w:p>
        </w:tc>
        <w:tc>
          <w:tcPr>
            <w:tcW w:w="999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14,4</w:t>
            </w:r>
          </w:p>
        </w:tc>
        <w:tc>
          <w:tcPr>
            <w:tcW w:w="1134" w:type="dxa"/>
            <w:gridSpan w:val="3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15</w:t>
            </w:r>
          </w:p>
        </w:tc>
        <w:tc>
          <w:tcPr>
            <w:tcW w:w="992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17</w:t>
            </w:r>
          </w:p>
        </w:tc>
        <w:tc>
          <w:tcPr>
            <w:tcW w:w="995" w:type="dxa"/>
            <w:gridSpan w:val="3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18,5</w:t>
            </w:r>
          </w:p>
        </w:tc>
        <w:tc>
          <w:tcPr>
            <w:tcW w:w="904" w:type="dxa"/>
            <w:shd w:val="clear" w:color="auto" w:fill="auto"/>
          </w:tcPr>
          <w:p w:rsidR="00B641CB" w:rsidRPr="00AF671E" w:rsidRDefault="00B641CB" w:rsidP="00E96052">
            <w:r>
              <w:t>19,5</w:t>
            </w:r>
          </w:p>
        </w:tc>
      </w:tr>
    </w:tbl>
    <w:p w:rsidR="00B641CB" w:rsidRDefault="00B641CB" w:rsidP="00B641CB">
      <w:pPr>
        <w:jc w:val="center"/>
      </w:pPr>
    </w:p>
    <w:p w:rsidR="00B641CB" w:rsidRDefault="00B641CB" w:rsidP="00B641CB">
      <w:pPr>
        <w:jc w:val="center"/>
      </w:pPr>
    </w:p>
    <w:p w:rsidR="00B641CB" w:rsidRDefault="00B641CB" w:rsidP="00B641CB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B641CB" w:rsidRDefault="00B641CB" w:rsidP="00B641CB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 </w:t>
      </w:r>
      <w:r w:rsidRPr="008F6809">
        <w:rPr>
          <w:b/>
          <w:bCs/>
        </w:rPr>
        <w:t xml:space="preserve"> сельского поселения</w:t>
      </w:r>
    </w:p>
    <w:p w:rsidR="00B641CB" w:rsidRPr="00452470" w:rsidRDefault="00B641CB" w:rsidP="00B641CB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452470">
        <w:rPr>
          <w:b/>
          <w:bCs/>
        </w:rPr>
        <w:t>на I</w:t>
      </w:r>
      <w:r>
        <w:rPr>
          <w:b/>
          <w:bCs/>
        </w:rPr>
        <w:t>I</w:t>
      </w:r>
      <w:r w:rsidRPr="00452470">
        <w:rPr>
          <w:b/>
          <w:bCs/>
        </w:rPr>
        <w:t xml:space="preserve"> этапе реализации</w:t>
      </w:r>
    </w:p>
    <w:p w:rsidR="00B641CB" w:rsidRDefault="00B641CB" w:rsidP="00B641CB">
      <w:pPr>
        <w:jc w:val="center"/>
        <w:rPr>
          <w:b/>
          <w:bCs/>
        </w:rPr>
      </w:pPr>
    </w:p>
    <w:p w:rsidR="00B641CB" w:rsidRPr="00452470" w:rsidRDefault="00B641CB" w:rsidP="00B641CB">
      <w:pPr>
        <w:jc w:val="right"/>
      </w:pPr>
      <w:r w:rsidRPr="00452470">
        <w:t xml:space="preserve">Таблица </w:t>
      </w:r>
      <w:r>
        <w:t>2</w:t>
      </w:r>
    </w:p>
    <w:tbl>
      <w:tblPr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00"/>
        <w:gridCol w:w="53"/>
        <w:gridCol w:w="7"/>
        <w:gridCol w:w="14"/>
      </w:tblGrid>
      <w:tr w:rsidR="00B641CB" w:rsidRPr="007C59AB" w:rsidTr="00E96052">
        <w:trPr>
          <w:trHeight w:val="968"/>
          <w:tblHeader/>
        </w:trPr>
        <w:tc>
          <w:tcPr>
            <w:tcW w:w="753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№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2293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984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тветственный исполнител</w:t>
            </w:r>
            <w:r>
              <w:rPr>
                <w:b/>
                <w:bCs/>
              </w:rPr>
              <w:t>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B641CB" w:rsidRPr="004957CC" w:rsidRDefault="00B641CB" w:rsidP="00E96052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2030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5128" w:type="dxa"/>
            <w:gridSpan w:val="10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41CB" w:rsidRPr="00516A81" w:rsidTr="00E96052">
        <w:trPr>
          <w:gridAfter w:val="1"/>
          <w:wAfter w:w="14" w:type="dxa"/>
          <w:trHeight w:val="967"/>
          <w:tblHeader/>
        </w:trPr>
        <w:tc>
          <w:tcPr>
            <w:tcW w:w="753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нача-ло</w:t>
            </w:r>
          </w:p>
        </w:tc>
        <w:tc>
          <w:tcPr>
            <w:tcW w:w="992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4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</w:tr>
      <w:tr w:rsidR="00B641CB" w:rsidRPr="00516A81" w:rsidTr="00E96052">
        <w:trPr>
          <w:gridAfter w:val="1"/>
          <w:wAfter w:w="14" w:type="dxa"/>
          <w:trHeight w:val="270"/>
          <w:tblHeader/>
        </w:trPr>
        <w:tc>
          <w:tcPr>
            <w:tcW w:w="753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293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2030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994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4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</w:tr>
      <w:tr w:rsidR="00B641CB" w:rsidRPr="000D26CA" w:rsidTr="00E96052">
        <w:trPr>
          <w:gridAfter w:val="1"/>
          <w:wAfter w:w="14" w:type="dxa"/>
          <w:trHeight w:val="477"/>
        </w:trPr>
        <w:tc>
          <w:tcPr>
            <w:tcW w:w="753" w:type="dxa"/>
            <w:vMerge w:val="restart"/>
          </w:tcPr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3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Муниципальная программа «Устойчивое развитие сельских </w:t>
            </w:r>
            <w:r w:rsidRPr="00AC7DA9">
              <w:rPr>
                <w:b/>
                <w:bCs/>
              </w:rPr>
              <w:lastRenderedPageBreak/>
              <w:t xml:space="preserve">территорий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поселения, </w:t>
            </w:r>
            <w:r w:rsidRPr="00AC7DA9">
              <w:rPr>
                <w:b/>
                <w:bCs/>
              </w:rPr>
              <w:lastRenderedPageBreak/>
              <w:t>МКУК «</w:t>
            </w:r>
            <w:r>
              <w:rPr>
                <w:b/>
                <w:bCs/>
              </w:rPr>
              <w:t xml:space="preserve">Лубянский </w:t>
            </w:r>
            <w:r w:rsidRPr="00AC7DA9">
              <w:rPr>
                <w:b/>
                <w:bCs/>
              </w:rPr>
              <w:t>ЦСДК»</w:t>
            </w:r>
          </w:p>
        </w:tc>
        <w:tc>
          <w:tcPr>
            <w:tcW w:w="993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9" w:type="dxa"/>
          </w:tcPr>
          <w:p w:rsidR="00B641CB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  <w:tr w:rsidR="00B641CB" w:rsidRPr="008066E6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B641CB" w:rsidRPr="00117EE3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0E4633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B641CB" w:rsidRPr="00117EE3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территории подвергшейся  пожарам, га</w:t>
            </w:r>
          </w:p>
        </w:tc>
        <w:tc>
          <w:tcPr>
            <w:tcW w:w="994" w:type="dxa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5</w:t>
            </w:r>
          </w:p>
        </w:tc>
        <w:tc>
          <w:tcPr>
            <w:tcW w:w="1085" w:type="dxa"/>
            <w:gridSpan w:val="2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4</w:t>
            </w:r>
          </w:p>
        </w:tc>
        <w:tc>
          <w:tcPr>
            <w:tcW w:w="1024" w:type="dxa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3</w:t>
            </w:r>
          </w:p>
        </w:tc>
        <w:tc>
          <w:tcPr>
            <w:tcW w:w="1012" w:type="dxa"/>
            <w:gridSpan w:val="4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2</w:t>
            </w:r>
          </w:p>
        </w:tc>
      </w:tr>
      <w:tr w:rsidR="00B641CB" w:rsidRPr="00EE1D99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8651C8" w:rsidRDefault="00B641CB" w:rsidP="00E96052">
            <w:pPr>
              <w:rPr>
                <w:b/>
                <w:bCs/>
              </w:rPr>
            </w:pPr>
            <w:r w:rsidRPr="008651C8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35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</w:tr>
      <w:tr w:rsidR="00B641CB" w:rsidRPr="00E3538A" w:rsidTr="00AE4081">
        <w:trPr>
          <w:gridAfter w:val="1"/>
          <w:wAfter w:w="14" w:type="dxa"/>
          <w:trHeight w:val="1289"/>
        </w:trPr>
        <w:tc>
          <w:tcPr>
            <w:tcW w:w="753" w:type="dxa"/>
            <w:vMerge w:val="restart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2293" w:type="dxa"/>
            <w:vMerge w:val="restart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1 «Благоуст</w:t>
            </w:r>
            <w:r>
              <w:rPr>
                <w:b/>
                <w:bCs/>
              </w:rPr>
              <w:t xml:space="preserve">ройство Лубянского </w:t>
            </w:r>
            <w:r w:rsidRPr="00AC7DA9">
              <w:rPr>
                <w:b/>
                <w:bCs/>
              </w:rPr>
              <w:t>сельского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поселения</w:t>
            </w:r>
            <w:r w:rsidRPr="00AC7DA9">
              <w:rPr>
                <w:b/>
                <w:bCs/>
              </w:rPr>
              <w:t>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Прогрессивный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Прогрессивный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B641CB" w:rsidRPr="00E3538A" w:rsidTr="00E96052">
        <w:trPr>
          <w:gridAfter w:val="1"/>
          <w:wAfter w:w="14" w:type="dxa"/>
          <w:trHeight w:val="2000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B641CB" w:rsidRPr="00452470" w:rsidTr="00E96052">
        <w:trPr>
          <w:gridAfter w:val="16"/>
          <w:wAfter w:w="14791" w:type="dxa"/>
          <w:trHeight w:val="427"/>
        </w:trPr>
        <w:tc>
          <w:tcPr>
            <w:tcW w:w="753" w:type="dxa"/>
          </w:tcPr>
          <w:p w:rsidR="00B641CB" w:rsidRPr="00662DE2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  <w:r>
              <w:lastRenderedPageBreak/>
              <w:t>2.1.</w:t>
            </w:r>
          </w:p>
        </w:tc>
      </w:tr>
      <w:tr w:rsidR="00B641CB" w:rsidRPr="00AD49FB" w:rsidTr="00E96052">
        <w:trPr>
          <w:gridAfter w:val="1"/>
          <w:wAfter w:w="14" w:type="dxa"/>
          <w:trHeight w:val="1098"/>
        </w:trPr>
        <w:tc>
          <w:tcPr>
            <w:tcW w:w="753" w:type="dxa"/>
            <w:vMerge w:val="restart"/>
          </w:tcPr>
          <w:p w:rsidR="00B641CB" w:rsidRPr="00516A81" w:rsidRDefault="00B641CB" w:rsidP="00E96052">
            <w:r>
              <w:t>2.1.1</w:t>
            </w:r>
          </w:p>
        </w:tc>
        <w:tc>
          <w:tcPr>
            <w:tcW w:w="2293" w:type="dxa"/>
            <w:vMerge w:val="restart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1.1.1.</w:t>
            </w:r>
          </w:p>
          <w:p w:rsidR="00B641CB" w:rsidRDefault="00B641CB" w:rsidP="00E96052">
            <w:r>
              <w:t>«Благоустройство территории сельского поселения»</w:t>
            </w:r>
          </w:p>
        </w:tc>
        <w:tc>
          <w:tcPr>
            <w:tcW w:w="1984" w:type="dxa"/>
            <w:vMerge w:val="restart"/>
          </w:tcPr>
          <w:p w:rsidR="00B641CB" w:rsidRPr="00E232EE" w:rsidRDefault="00B641CB" w:rsidP="00E96052">
            <w:r>
              <w:t>Администрация Лубянского сельского поселения</w:t>
            </w:r>
          </w:p>
        </w:tc>
        <w:tc>
          <w:tcPr>
            <w:tcW w:w="993" w:type="dxa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</w:t>
            </w:r>
            <w:r>
              <w:t>2</w:t>
            </w:r>
            <w:r w:rsidRPr="00C65507">
              <w:t>1 год</w:t>
            </w:r>
          </w:p>
        </w:tc>
        <w:tc>
          <w:tcPr>
            <w:tcW w:w="992" w:type="dxa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B641CB" w:rsidRDefault="00B641CB" w:rsidP="00E96052">
            <w:pPr>
              <w:jc w:val="center"/>
            </w:pPr>
            <w:r w:rsidRPr="00B4212C">
              <w:t>Прогрессивный</w:t>
            </w:r>
          </w:p>
          <w:p w:rsidR="00B641CB" w:rsidRDefault="00B641CB" w:rsidP="00E96052">
            <w:pPr>
              <w:jc w:val="center"/>
            </w:pPr>
          </w:p>
          <w:p w:rsidR="00B641CB" w:rsidRPr="00B4212C" w:rsidRDefault="00B641CB" w:rsidP="00E96052">
            <w:pPr>
              <w:jc w:val="center"/>
            </w:pPr>
          </w:p>
          <w:p w:rsidR="00B641CB" w:rsidRDefault="00B641CB" w:rsidP="00E96052">
            <w:pPr>
              <w:jc w:val="center"/>
            </w:pPr>
            <w:r w:rsidRPr="00B4212C">
              <w:t>Прогрессивный</w:t>
            </w:r>
          </w:p>
        </w:tc>
        <w:tc>
          <w:tcPr>
            <w:tcW w:w="2030" w:type="dxa"/>
          </w:tcPr>
          <w:p w:rsidR="00B641CB" w:rsidRPr="00FE19F9" w:rsidRDefault="00B641CB" w:rsidP="00E96052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994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3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AD49FB" w:rsidTr="00E96052">
        <w:trPr>
          <w:gridAfter w:val="1"/>
          <w:wAfter w:w="14" w:type="dxa"/>
          <w:trHeight w:val="920"/>
        </w:trPr>
        <w:tc>
          <w:tcPr>
            <w:tcW w:w="753" w:type="dxa"/>
            <w:vMerge/>
          </w:tcPr>
          <w:p w:rsidR="00B641CB" w:rsidRDefault="00B641CB" w:rsidP="00E96052"/>
        </w:tc>
        <w:tc>
          <w:tcPr>
            <w:tcW w:w="2293" w:type="dxa"/>
            <w:vMerge/>
          </w:tcPr>
          <w:p w:rsidR="00B641CB" w:rsidRDefault="00B641CB" w:rsidP="00E96052"/>
        </w:tc>
        <w:tc>
          <w:tcPr>
            <w:tcW w:w="1984" w:type="dxa"/>
            <w:vMerge/>
            <w:tcBorders>
              <w:bottom w:val="nil"/>
            </w:tcBorders>
          </w:tcPr>
          <w:p w:rsidR="00B641CB" w:rsidRDefault="00B641CB" w:rsidP="00E96052"/>
        </w:tc>
        <w:tc>
          <w:tcPr>
            <w:tcW w:w="993" w:type="dxa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92" w:type="dxa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  <w:vMerge/>
          </w:tcPr>
          <w:p w:rsidR="00B641CB" w:rsidRDefault="00B641CB" w:rsidP="00E96052">
            <w:pPr>
              <w:jc w:val="center"/>
            </w:pPr>
          </w:p>
        </w:tc>
        <w:tc>
          <w:tcPr>
            <w:tcW w:w="2030" w:type="dxa"/>
          </w:tcPr>
          <w:p w:rsidR="00B641CB" w:rsidRPr="00E44713" w:rsidRDefault="00B641CB" w:rsidP="00E96052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994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3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E3538A" w:rsidTr="00AE4081">
        <w:trPr>
          <w:gridAfter w:val="1"/>
          <w:wAfter w:w="14" w:type="dxa"/>
          <w:trHeight w:val="3182"/>
        </w:trPr>
        <w:tc>
          <w:tcPr>
            <w:tcW w:w="753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3.</w:t>
            </w:r>
          </w:p>
        </w:tc>
        <w:tc>
          <w:tcPr>
            <w:tcW w:w="2293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 w:rsidRPr="00AC7DA9"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993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</w:pPr>
            <w:r>
              <w:t>90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</w:pPr>
            <w:r>
              <w:t>95</w:t>
            </w:r>
          </w:p>
        </w:tc>
        <w:tc>
          <w:tcPr>
            <w:tcW w:w="1065" w:type="dxa"/>
          </w:tcPr>
          <w:p w:rsidR="00B641CB" w:rsidRPr="008651C8" w:rsidRDefault="00B641CB" w:rsidP="00E96052">
            <w:pPr>
              <w:jc w:val="center"/>
            </w:pPr>
            <w:r>
              <w:t>100</w:t>
            </w:r>
          </w:p>
        </w:tc>
        <w:tc>
          <w:tcPr>
            <w:tcW w:w="1096" w:type="dxa"/>
            <w:gridSpan w:val="3"/>
          </w:tcPr>
          <w:p w:rsidR="00B641CB" w:rsidRPr="008651C8" w:rsidRDefault="00B641CB" w:rsidP="00E96052">
            <w:pPr>
              <w:jc w:val="center"/>
            </w:pPr>
            <w:r>
              <w:t>110</w:t>
            </w:r>
          </w:p>
        </w:tc>
        <w:tc>
          <w:tcPr>
            <w:tcW w:w="960" w:type="dxa"/>
            <w:gridSpan w:val="3"/>
          </w:tcPr>
          <w:p w:rsidR="00B641CB" w:rsidRPr="007C59AB" w:rsidRDefault="00B641CB" w:rsidP="00E96052">
            <w:r>
              <w:t>120</w:t>
            </w:r>
          </w:p>
        </w:tc>
      </w:tr>
      <w:tr w:rsidR="00B641CB" w:rsidRPr="00452470" w:rsidTr="00E96052">
        <w:trPr>
          <w:gridAfter w:val="16"/>
          <w:wAfter w:w="14791" w:type="dxa"/>
          <w:trHeight w:val="675"/>
        </w:trPr>
        <w:tc>
          <w:tcPr>
            <w:tcW w:w="753" w:type="dxa"/>
          </w:tcPr>
          <w:p w:rsidR="00B641CB" w:rsidRPr="00516A81" w:rsidRDefault="00B641CB" w:rsidP="00E96052">
            <w:r>
              <w:t>3.1.</w:t>
            </w:r>
          </w:p>
        </w:tc>
      </w:tr>
      <w:tr w:rsidR="00B641CB" w:rsidRPr="00E3538A" w:rsidTr="00E96052">
        <w:trPr>
          <w:gridAfter w:val="2"/>
          <w:wAfter w:w="21" w:type="dxa"/>
          <w:trHeight w:val="675"/>
        </w:trPr>
        <w:tc>
          <w:tcPr>
            <w:tcW w:w="753" w:type="dxa"/>
          </w:tcPr>
          <w:p w:rsidR="00B641CB" w:rsidRPr="00516A81" w:rsidRDefault="00B641CB" w:rsidP="00E96052">
            <w:r>
              <w:lastRenderedPageBreak/>
              <w:t>3.1.1.</w:t>
            </w:r>
          </w:p>
        </w:tc>
        <w:tc>
          <w:tcPr>
            <w:tcW w:w="2293" w:type="dxa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2.1.1.</w:t>
            </w:r>
          </w:p>
          <w:p w:rsidR="00B641CB" w:rsidRPr="00663F92" w:rsidRDefault="00B641CB" w:rsidP="00E96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4" w:type="dxa"/>
          </w:tcPr>
          <w:p w:rsidR="00B641CB" w:rsidRPr="00E232EE" w:rsidRDefault="00B641CB" w:rsidP="00E96052">
            <w:r>
              <w:t>Администрация Лубянского сельского поселения</w:t>
            </w:r>
          </w:p>
        </w:tc>
        <w:tc>
          <w:tcPr>
            <w:tcW w:w="993" w:type="dxa"/>
          </w:tcPr>
          <w:p w:rsidR="00B641CB" w:rsidRPr="00C65507" w:rsidRDefault="00B641CB" w:rsidP="00E96052">
            <w:pPr>
              <w:jc w:val="center"/>
            </w:pPr>
            <w:r w:rsidRPr="00C65507">
              <w:t>20</w:t>
            </w:r>
            <w:r>
              <w:t xml:space="preserve">21 </w:t>
            </w:r>
            <w:r w:rsidRPr="00C65507">
              <w:t>год</w:t>
            </w:r>
          </w:p>
        </w:tc>
        <w:tc>
          <w:tcPr>
            <w:tcW w:w="992" w:type="dxa"/>
          </w:tcPr>
          <w:p w:rsidR="00B641CB" w:rsidRPr="00C65507" w:rsidRDefault="00B641CB" w:rsidP="00E96052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</w:tcPr>
          <w:p w:rsidR="00B641CB" w:rsidRPr="00B4212C" w:rsidRDefault="00B641CB" w:rsidP="00E96052">
            <w:pPr>
              <w:jc w:val="center"/>
            </w:pPr>
            <w:r w:rsidRPr="00B4212C">
              <w:t>Прогрессивный</w:t>
            </w:r>
          </w:p>
          <w:p w:rsidR="00B641CB" w:rsidRPr="00742EBD" w:rsidRDefault="00B641CB" w:rsidP="00E96052">
            <w:pPr>
              <w:jc w:val="center"/>
            </w:pPr>
          </w:p>
        </w:tc>
        <w:tc>
          <w:tcPr>
            <w:tcW w:w="2030" w:type="dxa"/>
          </w:tcPr>
          <w:p w:rsidR="00B641CB" w:rsidRPr="00663F92" w:rsidRDefault="00B641CB" w:rsidP="00E96052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  <w:p w:rsidR="00B641CB" w:rsidRPr="000344C5" w:rsidRDefault="00B641CB" w:rsidP="00E96052"/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</w:pPr>
            <w:r>
              <w:t>90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</w:pPr>
            <w:r>
              <w:t>95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jc w:val="center"/>
            </w:pPr>
            <w:r>
              <w:t>110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B641CB" w:rsidRPr="007C59AB" w:rsidRDefault="00B641CB" w:rsidP="00E96052">
            <w:r>
              <w:t>120</w:t>
            </w:r>
          </w:p>
        </w:tc>
      </w:tr>
      <w:tr w:rsidR="00B641CB" w:rsidRPr="00E8605D" w:rsidTr="00E96052">
        <w:trPr>
          <w:gridAfter w:val="2"/>
          <w:wAfter w:w="21" w:type="dxa"/>
          <w:trHeight w:val="390"/>
        </w:trPr>
        <w:tc>
          <w:tcPr>
            <w:tcW w:w="753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4.</w:t>
            </w:r>
          </w:p>
        </w:tc>
        <w:tc>
          <w:tcPr>
            <w:tcW w:w="2293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3 «</w:t>
            </w:r>
            <w:r w:rsidRPr="00143A37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Лубянского</w:t>
            </w:r>
            <w:r w:rsidRPr="00143A3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AC7DA9">
              <w:rPr>
                <w:b/>
                <w:bCs/>
              </w:rPr>
              <w:t>1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Прогрессивный</w:t>
            </w:r>
          </w:p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1085" w:type="dxa"/>
            <w:gridSpan w:val="2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24" w:type="dxa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B641CB" w:rsidRPr="007C59AB" w:rsidRDefault="00B641CB" w:rsidP="00E96052">
            <w:pPr>
              <w:rPr>
                <w:b/>
              </w:rPr>
            </w:pPr>
            <w:r>
              <w:rPr>
                <w:b/>
              </w:rPr>
              <w:t>22,0</w:t>
            </w:r>
          </w:p>
        </w:tc>
      </w:tr>
      <w:tr w:rsidR="00B641CB" w:rsidRPr="00452470" w:rsidTr="00E96052">
        <w:trPr>
          <w:gridAfter w:val="16"/>
          <w:wAfter w:w="14791" w:type="dxa"/>
          <w:trHeight w:val="410"/>
        </w:trPr>
        <w:tc>
          <w:tcPr>
            <w:tcW w:w="753" w:type="dxa"/>
          </w:tcPr>
          <w:p w:rsidR="00B641CB" w:rsidRDefault="00B641CB" w:rsidP="00E96052">
            <w:r>
              <w:t>4.1.</w:t>
            </w:r>
          </w:p>
        </w:tc>
      </w:tr>
      <w:tr w:rsidR="00B641CB" w:rsidRPr="00B066F6" w:rsidTr="00E96052">
        <w:trPr>
          <w:gridAfter w:val="3"/>
          <w:wAfter w:w="74" w:type="dxa"/>
          <w:trHeight w:val="1199"/>
        </w:trPr>
        <w:tc>
          <w:tcPr>
            <w:tcW w:w="753" w:type="dxa"/>
          </w:tcPr>
          <w:p w:rsidR="00B641CB" w:rsidRDefault="00B641CB" w:rsidP="00E96052">
            <w:r>
              <w:t>4.1.1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3.1.1.</w:t>
            </w:r>
          </w:p>
          <w:p w:rsidR="00B641CB" w:rsidRPr="0039236C" w:rsidRDefault="00B641CB" w:rsidP="00E96052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деятел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еждений</w:t>
            </w:r>
            <w:r w:rsidRPr="00B07660">
              <w:t xml:space="preserve"> культуры»</w:t>
            </w:r>
          </w:p>
          <w:p w:rsidR="00B641CB" w:rsidRPr="004A44B4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641CB" w:rsidRDefault="00B641CB" w:rsidP="00E96052"/>
        </w:tc>
        <w:tc>
          <w:tcPr>
            <w:tcW w:w="993" w:type="dxa"/>
            <w:tcBorders>
              <w:top w:val="single" w:sz="4" w:space="0" w:color="auto"/>
            </w:tcBorders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92" w:type="dxa"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</w:tcPr>
          <w:p w:rsidR="00B641CB" w:rsidRPr="00B4212C" w:rsidRDefault="00B641CB" w:rsidP="00E96052">
            <w:pPr>
              <w:jc w:val="center"/>
            </w:pPr>
            <w:r w:rsidRPr="00B4212C">
              <w:t>Прогрессивный</w:t>
            </w:r>
          </w:p>
          <w:p w:rsidR="00B641CB" w:rsidRPr="00742EBD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0" w:type="dxa"/>
          </w:tcPr>
          <w:p w:rsidR="00B641CB" w:rsidRPr="00175094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15</w:t>
            </w:r>
          </w:p>
        </w:tc>
        <w:tc>
          <w:tcPr>
            <w:tcW w:w="999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12</w:t>
            </w:r>
          </w:p>
        </w:tc>
        <w:tc>
          <w:tcPr>
            <w:tcW w:w="1085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9</w:t>
            </w:r>
          </w:p>
        </w:tc>
        <w:tc>
          <w:tcPr>
            <w:tcW w:w="1024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7</w:t>
            </w:r>
          </w:p>
        </w:tc>
        <w:tc>
          <w:tcPr>
            <w:tcW w:w="952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6</w:t>
            </w:r>
          </w:p>
        </w:tc>
      </w:tr>
    </w:tbl>
    <w:p w:rsidR="00B641CB" w:rsidRDefault="00B641CB" w:rsidP="00B641CB">
      <w:pPr>
        <w:jc w:val="center"/>
      </w:pPr>
    </w:p>
    <w:p w:rsidR="00B641CB" w:rsidRDefault="00B641CB" w:rsidP="00B641CB">
      <w:pPr>
        <w:jc w:val="center"/>
      </w:pPr>
    </w:p>
    <w:p w:rsidR="00B641CB" w:rsidRDefault="00B641CB" w:rsidP="00B641CB">
      <w:pPr>
        <w:jc w:val="center"/>
      </w:pPr>
    </w:p>
    <w:p w:rsidR="00B641CB" w:rsidRDefault="00B641CB" w:rsidP="00B641CB">
      <w:pPr>
        <w:jc w:val="center"/>
        <w:rPr>
          <w:b/>
          <w:bCs/>
        </w:rPr>
      </w:pPr>
    </w:p>
    <w:p w:rsidR="00B641CB" w:rsidRDefault="00B641CB" w:rsidP="00B641CB">
      <w:pPr>
        <w:jc w:val="center"/>
        <w:sectPr w:rsidR="00B641CB" w:rsidSect="00C61487">
          <w:pgSz w:w="16838" w:h="11906" w:orient="landscape"/>
          <w:pgMar w:top="567" w:right="295" w:bottom="567" w:left="851" w:header="709" w:footer="709" w:gutter="0"/>
          <w:cols w:space="708"/>
          <w:docGrid w:linePitch="360"/>
        </w:sectPr>
      </w:pPr>
    </w:p>
    <w:p w:rsidR="00B641CB" w:rsidRDefault="00B641CB" w:rsidP="00B641CB">
      <w:pPr>
        <w:jc w:val="center"/>
      </w:pPr>
      <w:r>
        <w:lastRenderedPageBreak/>
        <w:t xml:space="preserve">                                                                     </w:t>
      </w:r>
    </w:p>
    <w:p w:rsidR="00B641CB" w:rsidRPr="005E299F" w:rsidRDefault="00B641CB" w:rsidP="00B641CB">
      <w:pPr>
        <w:jc w:val="center"/>
      </w:pPr>
      <w:r>
        <w:t xml:space="preserve">                                                                </w:t>
      </w:r>
      <w:r w:rsidRPr="005E299F">
        <w:t xml:space="preserve"> Приложение №2</w:t>
      </w:r>
    </w:p>
    <w:p w:rsidR="00B641CB" w:rsidRPr="005E299F" w:rsidRDefault="00B641CB" w:rsidP="00B641CB">
      <w:pPr>
        <w:jc w:val="center"/>
      </w:pPr>
      <w:r w:rsidRPr="005E299F">
        <w:t xml:space="preserve">                                            </w:t>
      </w:r>
      <w:r>
        <w:t xml:space="preserve">        </w:t>
      </w:r>
      <w:r w:rsidRPr="005E299F">
        <w:t xml:space="preserve"> </w:t>
      </w:r>
      <w:r>
        <w:t xml:space="preserve">             </w:t>
      </w:r>
      <w:r w:rsidRPr="005E299F">
        <w:t xml:space="preserve">к муниципальной программе «Устойчивое развитие  </w:t>
      </w:r>
    </w:p>
    <w:p w:rsidR="00B641CB" w:rsidRPr="005E299F" w:rsidRDefault="00B641CB" w:rsidP="00B641CB">
      <w:pPr>
        <w:jc w:val="right"/>
      </w:pPr>
      <w:r w:rsidRPr="005E299F">
        <w:t xml:space="preserve">сельских территорий </w:t>
      </w:r>
      <w:r>
        <w:t>Лубянского</w:t>
      </w:r>
      <w:r w:rsidRPr="005E299F">
        <w:t xml:space="preserve"> сельского поселения </w:t>
      </w:r>
    </w:p>
    <w:p w:rsidR="00B641CB" w:rsidRDefault="00B641CB" w:rsidP="00B641CB">
      <w:pPr>
        <w:jc w:val="center"/>
      </w:pPr>
      <w:r w:rsidRPr="005E299F">
        <w:t xml:space="preserve">                                               </w:t>
      </w:r>
      <w:r>
        <w:t xml:space="preserve">                 </w:t>
      </w:r>
      <w:r w:rsidRPr="005E299F">
        <w:t xml:space="preserve">  Чернянского района Белгородской области</w:t>
      </w:r>
      <w:r>
        <w:t>»</w:t>
      </w:r>
      <w:r w:rsidRPr="005E299F">
        <w:t xml:space="preserve">                                                  </w:t>
      </w:r>
      <w:r>
        <w:t xml:space="preserve">    </w:t>
      </w:r>
      <w:r w:rsidRPr="005E299F">
        <w:t xml:space="preserve">    </w:t>
      </w:r>
    </w:p>
    <w:p w:rsidR="00B641CB" w:rsidRDefault="00B641CB" w:rsidP="00B641CB">
      <w:pPr>
        <w:jc w:val="center"/>
      </w:pPr>
    </w:p>
    <w:p w:rsidR="00B641CB" w:rsidRPr="005E299F" w:rsidRDefault="00B641CB" w:rsidP="00B641CB">
      <w:pPr>
        <w:jc w:val="center"/>
        <w:rPr>
          <w:b/>
          <w:bCs/>
          <w:sz w:val="28"/>
          <w:szCs w:val="28"/>
        </w:rPr>
      </w:pPr>
    </w:p>
    <w:p w:rsidR="00B641CB" w:rsidRPr="005E299F" w:rsidRDefault="00B641CB" w:rsidP="00B641CB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B641CB" w:rsidRDefault="00B641CB" w:rsidP="00B641CB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>муниципальной программы</w:t>
      </w:r>
    </w:p>
    <w:p w:rsidR="00B641CB" w:rsidRDefault="00B641CB" w:rsidP="00B641C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118"/>
        <w:gridCol w:w="2268"/>
        <w:gridCol w:w="2983"/>
      </w:tblGrid>
      <w:tr w:rsidR="00B641CB" w:rsidRPr="002F03F9" w:rsidTr="00E96052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B641CB" w:rsidRPr="002F03F9" w:rsidTr="00E960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1CB" w:rsidRPr="007C59AB" w:rsidTr="00E960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Лубянского сельского Чернянского района Белгородской области»</w:t>
            </w:r>
          </w:p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CB" w:rsidRPr="00B42338" w:rsidTr="00E960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Лубянского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B42338" w:rsidRDefault="00B641CB" w:rsidP="00E96052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>
              <w:t xml:space="preserve">Лубянского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>
              <w:t xml:space="preserve">Лубянского </w:t>
            </w:r>
            <w:r w:rsidRPr="00B42338">
              <w:t>сельского</w:t>
            </w:r>
            <w:r>
              <w:t xml:space="preserve"> поселения </w:t>
            </w:r>
            <w:r w:rsidRPr="00B42338">
              <w:t xml:space="preserve">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Лубянского сельского поселения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B641CB" w:rsidRDefault="00B641CB" w:rsidP="00B641C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641CB" w:rsidSect="00C61487">
          <w:pgSz w:w="11906" w:h="16838"/>
          <w:pgMar w:top="295" w:right="567" w:bottom="851" w:left="567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lastRenderedPageBreak/>
              <w:t>Приложение № 3</w:t>
            </w:r>
          </w:p>
          <w:p w:rsidR="00460EBC" w:rsidRPr="00831E44" w:rsidRDefault="00460EBC" w:rsidP="00460EB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60EBC" w:rsidRPr="00E232EE" w:rsidRDefault="00460EBC" w:rsidP="00460EBC">
      <w:pPr>
        <w:jc w:val="right"/>
      </w:pPr>
    </w:p>
    <w:p w:rsidR="00460EBC" w:rsidRPr="00E232EE" w:rsidRDefault="00460EBC" w:rsidP="00460EBC">
      <w:pPr>
        <w:jc w:val="right"/>
        <w:rPr>
          <w:b/>
          <w:bCs/>
        </w:rPr>
      </w:pPr>
    </w:p>
    <w:p w:rsidR="00460EBC" w:rsidRPr="00AA0F33" w:rsidRDefault="00460EBC" w:rsidP="00460EBC">
      <w:pPr>
        <w:jc w:val="center"/>
        <w:rPr>
          <w:b/>
          <w:bCs/>
        </w:rPr>
      </w:pPr>
      <w:bookmarkStart w:id="2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60EBC" w:rsidRPr="007D139B" w:rsidRDefault="00460EBC" w:rsidP="00460EBC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276"/>
      </w:tblGrid>
      <w:tr w:rsidR="00460EBC" w:rsidRPr="0041337E" w:rsidTr="00460EBC">
        <w:trPr>
          <w:trHeight w:val="344"/>
          <w:tblHeader/>
        </w:trPr>
        <w:tc>
          <w:tcPr>
            <w:tcW w:w="2119" w:type="dxa"/>
            <w:vMerge w:val="restart"/>
          </w:tcPr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bookmarkStart w:id="3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460EBC" w:rsidRPr="00551B0F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460EBC" w:rsidRPr="00B0536B" w:rsidTr="00460EBC">
        <w:trPr>
          <w:trHeight w:val="565"/>
          <w:tblHeader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516A81" w:rsidTr="00460EBC">
        <w:trPr>
          <w:trHeight w:val="289"/>
          <w:tblHeader/>
        </w:trPr>
        <w:tc>
          <w:tcPr>
            <w:tcW w:w="2119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60EBC" w:rsidRPr="00516A81" w:rsidTr="00460EBC">
        <w:trPr>
          <w:trHeight w:val="379"/>
        </w:trPr>
        <w:tc>
          <w:tcPr>
            <w:tcW w:w="2127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60EBC" w:rsidRPr="003A645B" w:rsidRDefault="00460EBC" w:rsidP="00460EBC">
            <w:r>
              <w:rPr>
                <w:b/>
                <w:bCs/>
              </w:rPr>
              <w:t>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25647,6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460EBC" w:rsidRPr="00516A81" w:rsidTr="00460EBC">
        <w:trPr>
          <w:trHeight w:val="457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24859,6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2724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3936,1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6030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3548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825,8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18873,6</w:t>
            </w:r>
          </w:p>
        </w:tc>
      </w:tr>
      <w:tr w:rsidR="00460EBC" w:rsidRPr="00516A81" w:rsidTr="00460EBC">
        <w:trPr>
          <w:trHeight w:val="507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</w:t>
            </w:r>
          </w:p>
        </w:tc>
      </w:tr>
      <w:tr w:rsidR="00460EBC" w:rsidRPr="00516A81" w:rsidTr="00460EBC">
        <w:trPr>
          <w:trHeight w:val="684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460EBC" w:rsidRPr="00516A81" w:rsidTr="00460EBC">
        <w:trPr>
          <w:trHeight w:val="697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516A81" w:rsidTr="00460EBC">
        <w:trPr>
          <w:trHeight w:val="455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74"/>
        </w:trPr>
        <w:tc>
          <w:tcPr>
            <w:tcW w:w="2119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18074,6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2543,1</w:t>
            </w:r>
          </w:p>
        </w:tc>
        <w:tc>
          <w:tcPr>
            <w:tcW w:w="920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12152,6</w:t>
            </w:r>
          </w:p>
        </w:tc>
      </w:tr>
      <w:tr w:rsidR="00460EBC" w:rsidRPr="00B07BAA" w:rsidTr="00460EBC">
        <w:trPr>
          <w:trHeight w:val="423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18039,6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2543,1</w:t>
            </w:r>
          </w:p>
        </w:tc>
        <w:tc>
          <w:tcPr>
            <w:tcW w:w="920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12117,6</w:t>
            </w:r>
          </w:p>
        </w:tc>
      </w:tr>
      <w:tr w:rsidR="00460EBC" w:rsidRPr="00B07BAA" w:rsidTr="00460EBC">
        <w:trPr>
          <w:trHeight w:val="533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460EBC" w:rsidRPr="00B07BAA" w:rsidTr="00460EBC">
        <w:trPr>
          <w:trHeight w:val="834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834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499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1.1.1.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8074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</w:p>
        </w:tc>
        <w:tc>
          <w:tcPr>
            <w:tcW w:w="920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12152,6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18039,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1505</w:t>
            </w:r>
          </w:p>
        </w:tc>
        <w:tc>
          <w:tcPr>
            <w:tcW w:w="1065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</w:p>
        </w:tc>
        <w:tc>
          <w:tcPr>
            <w:tcW w:w="920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12117,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73661D" w:rsidRDefault="00460EBC" w:rsidP="00460EBC">
            <w:pPr>
              <w:jc w:val="center"/>
            </w:pPr>
            <w:r>
              <w:rPr>
                <w:bCs/>
              </w:rPr>
              <w:t>35</w:t>
            </w:r>
          </w:p>
        </w:tc>
        <w:tc>
          <w:tcPr>
            <w:tcW w:w="992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134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76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460EBC" w:rsidRPr="00B07BAA" w:rsidTr="00460EBC">
        <w:trPr>
          <w:trHeight w:val="667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537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источники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2F05D8" w:rsidRDefault="00460EBC" w:rsidP="00460EBC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2.1.1.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B006A0" w:rsidRDefault="00460EBC" w:rsidP="00460EBC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>
              <w:t>177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>
              <w:t>59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jc w:val="center"/>
            </w:pPr>
            <w:r>
              <w:t>59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</w:pPr>
            <w: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>Внебюджетные</w:t>
            </w:r>
          </w:p>
          <w:p w:rsidR="00460EBC" w:rsidRPr="00636302" w:rsidRDefault="00460EBC" w:rsidP="00460EBC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источники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</w:rPr>
              <w:t>7517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7396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992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3.1.1.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t>7517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7396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121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455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источники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bookmarkEnd w:id="2"/>
      <w:bookmarkEnd w:id="3"/>
    </w:tbl>
    <w:p w:rsidR="00460EBC" w:rsidRDefault="00460EBC" w:rsidP="00460EBC">
      <w:pPr>
        <w:sectPr w:rsidR="00460EBC" w:rsidSect="00460EB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460EBC" w:rsidRPr="007D139B" w:rsidRDefault="00460EBC" w:rsidP="00460EBC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4" w:name="_Hlk31185361"/>
      <w:r>
        <w:rPr>
          <w:b/>
          <w:bCs/>
        </w:rPr>
        <w:t xml:space="preserve"> I</w:t>
      </w:r>
      <w:bookmarkEnd w:id="4"/>
      <w:r>
        <w:rPr>
          <w:b/>
          <w:bCs/>
        </w:rPr>
        <w:t>I этап реализации</w:t>
      </w:r>
    </w:p>
    <w:p w:rsidR="00460EBC" w:rsidRPr="007D139B" w:rsidRDefault="00460EBC" w:rsidP="00460EBC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460EBC" w:rsidRPr="0041337E" w:rsidTr="00460EBC">
        <w:trPr>
          <w:trHeight w:val="344"/>
          <w:tblHeader/>
        </w:trPr>
        <w:tc>
          <w:tcPr>
            <w:tcW w:w="2117" w:type="dxa"/>
            <w:vMerge w:val="restart"/>
          </w:tcPr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bookmarkStart w:id="5" w:name="_GoBack"/>
            <w:bookmarkEnd w:id="5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460EBC" w:rsidRPr="00551B0F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460EBC" w:rsidRPr="00B0536B" w:rsidTr="00460EBC">
        <w:trPr>
          <w:trHeight w:val="565"/>
          <w:tblHeader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516A81" w:rsidTr="00460EBC">
        <w:trPr>
          <w:trHeight w:val="289"/>
          <w:tblHeader/>
        </w:trPr>
        <w:tc>
          <w:tcPr>
            <w:tcW w:w="2117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60EBC" w:rsidRPr="00516A81" w:rsidTr="00460EBC">
        <w:trPr>
          <w:trHeight w:val="379"/>
        </w:trPr>
        <w:tc>
          <w:tcPr>
            <w:tcW w:w="2124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460EBC" w:rsidRPr="003A645B" w:rsidRDefault="00460EBC" w:rsidP="00460EBC">
            <w:r>
              <w:rPr>
                <w:b/>
                <w:bCs/>
              </w:rPr>
              <w:t>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992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1544</w:t>
            </w:r>
          </w:p>
        </w:tc>
        <w:tc>
          <w:tcPr>
            <w:tcW w:w="1065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920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1302</w:t>
            </w:r>
          </w:p>
        </w:tc>
        <w:tc>
          <w:tcPr>
            <w:tcW w:w="106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2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414" w:type="dxa"/>
          </w:tcPr>
          <w:p w:rsidR="00460EBC" w:rsidRPr="004577DB" w:rsidRDefault="00460EBC" w:rsidP="00460EBC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5986</w:t>
            </w:r>
          </w:p>
        </w:tc>
      </w:tr>
      <w:tr w:rsidR="00460EBC" w:rsidRPr="00516A81" w:rsidTr="00460EBC">
        <w:trPr>
          <w:trHeight w:val="457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24859,6</w:t>
            </w:r>
          </w:p>
        </w:tc>
        <w:tc>
          <w:tcPr>
            <w:tcW w:w="992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1544</w:t>
            </w:r>
          </w:p>
        </w:tc>
        <w:tc>
          <w:tcPr>
            <w:tcW w:w="1065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920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1302</w:t>
            </w:r>
          </w:p>
        </w:tc>
        <w:tc>
          <w:tcPr>
            <w:tcW w:w="106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2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414" w:type="dxa"/>
          </w:tcPr>
          <w:p w:rsidR="00460EBC" w:rsidRPr="004577DB" w:rsidRDefault="00460EBC" w:rsidP="00460EBC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5986</w:t>
            </w:r>
          </w:p>
        </w:tc>
      </w:tr>
      <w:tr w:rsidR="00460EBC" w:rsidRPr="00516A81" w:rsidTr="00460EBC">
        <w:trPr>
          <w:trHeight w:val="507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065" w:type="dxa"/>
          </w:tcPr>
          <w:p w:rsidR="00460EBC" w:rsidRDefault="00460EBC" w:rsidP="00460EBC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:rsidR="00460EBC" w:rsidRDefault="00460EBC" w:rsidP="00460EBC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Default="00460EBC" w:rsidP="00460EBC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460EBC" w:rsidRDefault="00460EBC" w:rsidP="00460EBC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  <w:tr w:rsidR="00460EBC" w:rsidRPr="00516A81" w:rsidTr="00460EBC">
        <w:trPr>
          <w:trHeight w:val="684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</w:tr>
      <w:tr w:rsidR="00460EBC" w:rsidRPr="00516A81" w:rsidTr="00460EBC">
        <w:trPr>
          <w:trHeight w:val="697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516A81" w:rsidTr="00460EBC">
        <w:trPr>
          <w:trHeight w:val="455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B07BAA" w:rsidTr="00460EBC">
        <w:trPr>
          <w:trHeight w:val="374"/>
        </w:trPr>
        <w:tc>
          <w:tcPr>
            <w:tcW w:w="2117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18074,6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1480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1386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1302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5922</w:t>
            </w:r>
          </w:p>
        </w:tc>
      </w:tr>
      <w:tr w:rsidR="00460EBC" w:rsidRPr="00B07BAA" w:rsidTr="00460EBC">
        <w:trPr>
          <w:trHeight w:val="423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18039,6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1480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1386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1302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5922</w:t>
            </w:r>
          </w:p>
        </w:tc>
      </w:tr>
      <w:tr w:rsidR="00460EBC" w:rsidRPr="00B07BAA" w:rsidTr="00460EBC">
        <w:trPr>
          <w:trHeight w:val="533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834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834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499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1D68EA" w:rsidTr="00460EBC">
        <w:trPr>
          <w:trHeight w:val="393"/>
        </w:trPr>
        <w:tc>
          <w:tcPr>
            <w:tcW w:w="2117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1.1.1.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18074,6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1480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1386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1302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5922</w:t>
            </w:r>
          </w:p>
        </w:tc>
      </w:tr>
      <w:tr w:rsidR="00460EBC" w:rsidRPr="001D68E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180</w:t>
            </w:r>
            <w:r>
              <w:rPr>
                <w:bCs/>
              </w:rPr>
              <w:t>39</w:t>
            </w:r>
            <w:r w:rsidRPr="001D68EA">
              <w:rPr>
                <w:bCs/>
              </w:rPr>
              <w:t>,6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1480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1386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1302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5922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667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537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источники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460EBC" w:rsidRPr="002F05D8" w:rsidRDefault="00460EBC" w:rsidP="00460EBC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2.1.1.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60EBC" w:rsidRPr="00B006A0" w:rsidRDefault="00460EBC" w:rsidP="00460EBC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177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177</w:t>
            </w:r>
          </w:p>
        </w:tc>
        <w:tc>
          <w:tcPr>
            <w:tcW w:w="992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>Внебюджетные</w:t>
            </w:r>
          </w:p>
          <w:p w:rsidR="00460EBC" w:rsidRPr="00636302" w:rsidRDefault="00460EBC" w:rsidP="00460EBC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источники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Лубянского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7396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1D68EA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1D68EA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6820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64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3.1.1.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pPr>
              <w:rPr>
                <w:bCs/>
              </w:rPr>
            </w:pPr>
            <w:r w:rsidRPr="001D68EA">
              <w:rPr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7396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r w:rsidRPr="001D68EA">
              <w:t>Местный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6820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64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64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r w:rsidRPr="001D68EA"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r w:rsidRPr="001D68EA">
              <w:t>Федеральный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455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455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455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источники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</w:tbl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Pr="00E232EE" w:rsidRDefault="00460EBC" w:rsidP="00460EBC"/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Pr="00831E44" w:rsidRDefault="00460EBC" w:rsidP="00460EBC">
            <w:pPr>
              <w:jc w:val="center"/>
            </w:pPr>
            <w:r w:rsidRPr="00831E44">
              <w:t>Приложение № 4</w:t>
            </w:r>
          </w:p>
          <w:p w:rsidR="00460EBC" w:rsidRPr="00831E44" w:rsidRDefault="00460EBC" w:rsidP="00460EB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60EBC" w:rsidRPr="00E232EE" w:rsidRDefault="00460EBC" w:rsidP="00460EBC">
      <w:pPr>
        <w:jc w:val="right"/>
        <w:rPr>
          <w:b/>
          <w:bCs/>
        </w:rPr>
      </w:pPr>
    </w:p>
    <w:p w:rsidR="00460EBC" w:rsidRPr="00AA7B4A" w:rsidRDefault="00460EBC" w:rsidP="00460EBC">
      <w:pPr>
        <w:jc w:val="center"/>
        <w:rPr>
          <w:b/>
          <w:bCs/>
        </w:rPr>
      </w:pPr>
      <w:bookmarkStart w:id="6" w:name="_Hlk31186343"/>
      <w:r w:rsidRPr="00AA7B4A">
        <w:rPr>
          <w:b/>
          <w:bCs/>
        </w:rPr>
        <w:t>Ресурсное обеспечение</w:t>
      </w:r>
    </w:p>
    <w:p w:rsidR="00460EBC" w:rsidRPr="00AA7B4A" w:rsidRDefault="00460EBC" w:rsidP="00460EBC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60EBC" w:rsidRPr="00AA7B4A" w:rsidRDefault="00460EBC" w:rsidP="00460EBC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460EBC" w:rsidRPr="00AA7B4A" w:rsidTr="00460EBC">
        <w:trPr>
          <w:trHeight w:val="344"/>
          <w:tblHeader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460EBC" w:rsidRPr="00AA7B4A" w:rsidTr="00460EBC">
        <w:trPr>
          <w:trHeight w:val="565"/>
          <w:tblHeader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AA7B4A" w:rsidTr="00460EBC">
        <w:trPr>
          <w:trHeight w:val="270"/>
          <w:tblHeader/>
        </w:trPr>
        <w:tc>
          <w:tcPr>
            <w:tcW w:w="134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460EBC" w:rsidRPr="00AA7B4A" w:rsidTr="00460EBC">
        <w:trPr>
          <w:trHeight w:val="633"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 xml:space="preserve">нского сельского поселения                                                                                                                                                Чернянского района Белгородской </w:t>
            </w:r>
            <w:r w:rsidRPr="00AA7B4A">
              <w:rPr>
                <w:b/>
                <w:bCs/>
              </w:rPr>
              <w:lastRenderedPageBreak/>
              <w:t xml:space="preserve">области»                                                                                                                             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460EBC" w:rsidRPr="00AA7B4A" w:rsidTr="00460EBC">
        <w:trPr>
          <w:trHeight w:val="457"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t xml:space="preserve">Администрация </w:t>
            </w:r>
            <w:r>
              <w:t>Лубя</w:t>
            </w:r>
            <w:r w:rsidRPr="00AA7B4A">
              <w:t>нскогосельского поселения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460EBC" w:rsidRPr="00AA7B4A" w:rsidTr="00460EBC">
        <w:trPr>
          <w:trHeight w:val="679"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>нского сельского поселения»</w:t>
            </w:r>
          </w:p>
        </w:tc>
        <w:tc>
          <w:tcPr>
            <w:tcW w:w="1259" w:type="dxa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860,8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12152,6</w:t>
            </w:r>
          </w:p>
        </w:tc>
      </w:tr>
      <w:tr w:rsidR="00460EBC" w:rsidRPr="00AA7B4A" w:rsidTr="00460EBC">
        <w:trPr>
          <w:trHeight w:val="1419"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t xml:space="preserve">Администрация </w:t>
            </w:r>
            <w:r>
              <w:t>Лубя</w:t>
            </w:r>
            <w:r w:rsidRPr="00AA7B4A">
              <w:t>нскогосельского поселения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011</w:t>
            </w:r>
            <w:r>
              <w:t>01</w:t>
            </w:r>
            <w:r w:rsidRPr="00AA7B4A">
              <w:t>2001</w:t>
            </w:r>
            <w:r>
              <w:t>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823,8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12115,6</w:t>
            </w:r>
          </w:p>
        </w:tc>
      </w:tr>
      <w:tr w:rsidR="00460EBC" w:rsidRPr="00AA7B4A" w:rsidTr="00460EBC">
        <w:trPr>
          <w:trHeight w:val="109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t>Основное</w:t>
            </w:r>
          </w:p>
          <w:p w:rsidR="00460EBC" w:rsidRPr="00AA7B4A" w:rsidRDefault="00460EBC" w:rsidP="00460EBC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t xml:space="preserve">Администрация </w:t>
            </w:r>
            <w:r>
              <w:t>Лубя</w:t>
            </w:r>
            <w:r w:rsidRPr="00AA7B4A">
              <w:t>нскогосельского поселения</w:t>
            </w:r>
          </w:p>
          <w:p w:rsidR="00460EBC" w:rsidRPr="00AA7B4A" w:rsidRDefault="00460EBC" w:rsidP="00460EBC"/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lastRenderedPageBreak/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823,8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12115,6</w:t>
            </w:r>
          </w:p>
        </w:tc>
      </w:tr>
      <w:tr w:rsidR="00460EBC" w:rsidRPr="00AA7B4A" w:rsidTr="00460EBC">
        <w:trPr>
          <w:trHeight w:val="624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460EBC" w:rsidRPr="00AA7B4A" w:rsidTr="00460EBC">
        <w:trPr>
          <w:trHeight w:val="51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</w:t>
            </w:r>
          </w:p>
        </w:tc>
      </w:tr>
      <w:tr w:rsidR="00460EBC" w:rsidRPr="00AA7B4A" w:rsidTr="00460EBC">
        <w:trPr>
          <w:trHeight w:val="51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:rsidR="00460EBC" w:rsidRPr="002F05D8" w:rsidRDefault="00460EBC" w:rsidP="00460EBC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177</w:t>
            </w:r>
          </w:p>
        </w:tc>
      </w:tr>
      <w:tr w:rsidR="00460EBC" w:rsidRPr="00AA7B4A" w:rsidTr="00460EBC">
        <w:trPr>
          <w:trHeight w:val="51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t>Основное</w:t>
            </w:r>
          </w:p>
          <w:p w:rsidR="00460EBC" w:rsidRPr="00AA7B4A" w:rsidRDefault="00460EBC" w:rsidP="00460EBC">
            <w:pPr>
              <w:jc w:val="both"/>
            </w:pPr>
            <w:r w:rsidRPr="00AA7B4A">
              <w:t>мероприят</w:t>
            </w:r>
            <w:r>
              <w:lastRenderedPageBreak/>
              <w:t>ие 2</w:t>
            </w:r>
            <w:r w:rsidRPr="00AA7B4A">
              <w:t>.1.1.</w:t>
            </w:r>
          </w:p>
        </w:tc>
        <w:tc>
          <w:tcPr>
            <w:tcW w:w="1860" w:type="dxa"/>
          </w:tcPr>
          <w:p w:rsidR="00460EBC" w:rsidRPr="00BE1D44" w:rsidRDefault="00460EBC" w:rsidP="00460EBC">
            <w:pPr>
              <w:tabs>
                <w:tab w:val="left" w:pos="193"/>
                <w:tab w:val="left" w:pos="373"/>
              </w:tabs>
              <w:rPr>
                <w:bCs/>
              </w:rPr>
            </w:pPr>
            <w:r w:rsidRPr="00BE1D44">
              <w:rPr>
                <w:bCs/>
              </w:rPr>
              <w:lastRenderedPageBreak/>
              <w:t xml:space="preserve">«Поддержка почвенного </w:t>
            </w:r>
            <w:r w:rsidRPr="00BE1D44">
              <w:rPr>
                <w:bCs/>
              </w:rPr>
              <w:lastRenderedPageBreak/>
              <w:t>плодородия в рамках концепции областного проекта «Зеленая столица»</w:t>
            </w:r>
          </w:p>
        </w:tc>
        <w:tc>
          <w:tcPr>
            <w:tcW w:w="1259" w:type="dxa"/>
          </w:tcPr>
          <w:p w:rsidR="00460EBC" w:rsidRPr="00AA7B4A" w:rsidRDefault="00460EBC" w:rsidP="00460EBC">
            <w:r w:rsidRPr="00AA7B4A">
              <w:lastRenderedPageBreak/>
              <w:t xml:space="preserve">Администрация </w:t>
            </w:r>
            <w:r>
              <w:lastRenderedPageBreak/>
              <w:t>Лубя</w:t>
            </w:r>
            <w:r w:rsidRPr="00AA7B4A">
              <w:t>нскогосельского поселения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lastRenderedPageBreak/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177</w:t>
            </w:r>
          </w:p>
        </w:tc>
      </w:tr>
      <w:tr w:rsidR="00460EBC" w:rsidRPr="00AA7B4A" w:rsidTr="00460EBC">
        <w:trPr>
          <w:trHeight w:val="1651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>нского сельского поселения»</w:t>
            </w: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7396</w:t>
            </w:r>
          </w:p>
        </w:tc>
        <w:tc>
          <w:tcPr>
            <w:tcW w:w="103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99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851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850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b/>
              </w:rPr>
              <w:t>6756</w:t>
            </w:r>
          </w:p>
        </w:tc>
      </w:tr>
      <w:tr w:rsidR="00460EBC" w:rsidRPr="00AA7B4A" w:rsidTr="00460EBC">
        <w:trPr>
          <w:trHeight w:val="1345"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  <w:r w:rsidRPr="00AA7B4A">
              <w:t xml:space="preserve">Основное </w:t>
            </w:r>
          </w:p>
          <w:p w:rsidR="00460EBC" w:rsidRPr="00AA7B4A" w:rsidRDefault="00460EBC" w:rsidP="00460EBC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ind w:left="33"/>
              <w:jc w:val="both"/>
            </w:pPr>
            <w:r w:rsidRPr="00AA7B4A">
              <w:lastRenderedPageBreak/>
              <w:t xml:space="preserve">«Обеспечение  деятельности уреждений культуры» </w:t>
            </w: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:rsidR="00460EBC" w:rsidRPr="00AA7B4A" w:rsidRDefault="00460EBC" w:rsidP="00460EBC">
            <w:r w:rsidRPr="00AA7B4A">
              <w:lastRenderedPageBreak/>
              <w:t xml:space="preserve">Администрация </w:t>
            </w:r>
            <w:r>
              <w:t>Лубя</w:t>
            </w:r>
            <w:r w:rsidRPr="00AA7B4A">
              <w:t xml:space="preserve">нского </w:t>
            </w:r>
            <w:r w:rsidRPr="00AA7B4A">
              <w:lastRenderedPageBreak/>
              <w:t xml:space="preserve">сельского поселения 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lastRenderedPageBreak/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:rsidR="00460EBC" w:rsidRPr="00AA7B4A" w:rsidRDefault="00460EBC" w:rsidP="00460EBC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460EBC" w:rsidRPr="00AA7B4A" w:rsidRDefault="00460EBC" w:rsidP="00460EBC">
            <w:pPr>
              <w:ind w:left="180"/>
              <w:jc w:val="center"/>
            </w:pPr>
            <w:r>
              <w:t>6756</w:t>
            </w:r>
          </w:p>
        </w:tc>
        <w:tc>
          <w:tcPr>
            <w:tcW w:w="103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6756</w:t>
            </w:r>
          </w:p>
        </w:tc>
      </w:tr>
      <w:tr w:rsidR="00460EBC" w:rsidRPr="00AA7B4A" w:rsidTr="00460EBC">
        <w:trPr>
          <w:trHeight w:val="537"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:rsidR="00460EBC" w:rsidRPr="00AA7B4A" w:rsidRDefault="00460EBC" w:rsidP="00460EBC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460EBC" w:rsidRPr="00AA7B4A" w:rsidRDefault="00460EBC" w:rsidP="00460EBC">
            <w:pPr>
              <w:ind w:left="180"/>
              <w:jc w:val="center"/>
            </w:pPr>
            <w:r>
              <w:t>640</w:t>
            </w:r>
          </w:p>
        </w:tc>
        <w:tc>
          <w:tcPr>
            <w:tcW w:w="103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</w:tr>
      <w:bookmarkEnd w:id="6"/>
    </w:tbl>
    <w:p w:rsidR="00460EBC" w:rsidRDefault="00460EBC" w:rsidP="00460EBC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460EBC" w:rsidRPr="007D139B" w:rsidRDefault="00460EBC" w:rsidP="00460EBC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60EBC" w:rsidRPr="00723BFA" w:rsidRDefault="00460EBC" w:rsidP="00460EBC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 w:rsidR="00460EBC" w:rsidRPr="0041337E" w:rsidTr="00460EBC">
        <w:trPr>
          <w:trHeight w:val="344"/>
          <w:tblHeader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>Статус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460EBC" w:rsidRPr="00723BFA" w:rsidTr="00460EBC">
        <w:trPr>
          <w:trHeight w:val="565"/>
          <w:tblHeader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723BFA" w:rsidTr="00460EBC">
        <w:trPr>
          <w:trHeight w:val="270"/>
          <w:tblHeader/>
        </w:trPr>
        <w:tc>
          <w:tcPr>
            <w:tcW w:w="1348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60EBC" w:rsidRPr="00723BFA" w:rsidTr="00460EBC">
        <w:trPr>
          <w:trHeight w:val="633"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60EBC" w:rsidRPr="00723BFA" w:rsidRDefault="00460EBC" w:rsidP="00460EBC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6562</w:t>
            </w:r>
          </w:p>
        </w:tc>
      </w:tr>
      <w:tr w:rsidR="00460EBC" w:rsidRPr="00723BFA" w:rsidTr="00460EBC">
        <w:trPr>
          <w:trHeight w:val="457"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t xml:space="preserve">Администрация </w:t>
            </w:r>
            <w:r>
              <w:t>Лубянского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6562</w:t>
            </w:r>
          </w:p>
        </w:tc>
      </w:tr>
      <w:tr w:rsidR="00460EBC" w:rsidRPr="00723BFA" w:rsidTr="00460EBC">
        <w:trPr>
          <w:trHeight w:val="679"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BE1D44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BE1D44">
              <w:rPr>
                <w:b/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BE1D44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BE1D44">
              <w:rPr>
                <w:b/>
                <w:bCs/>
              </w:rPr>
              <w:t>1480</w:t>
            </w:r>
          </w:p>
        </w:tc>
        <w:tc>
          <w:tcPr>
            <w:tcW w:w="850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</w:rPr>
              <w:t>1386</w:t>
            </w:r>
          </w:p>
        </w:tc>
        <w:tc>
          <w:tcPr>
            <w:tcW w:w="851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460EBC" w:rsidRPr="00BE1D44" w:rsidRDefault="00460EBC" w:rsidP="00460EBC">
            <w:pPr>
              <w:rPr>
                <w:b/>
                <w:bCs/>
              </w:rPr>
            </w:pPr>
            <w:r w:rsidRPr="00BE1D44">
              <w:rPr>
                <w:b/>
                <w:bCs/>
              </w:rPr>
              <w:t>5922</w:t>
            </w:r>
          </w:p>
        </w:tc>
      </w:tr>
      <w:tr w:rsidR="00460EBC" w:rsidRPr="00723BFA" w:rsidTr="00460EBC">
        <w:trPr>
          <w:trHeight w:val="1419"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jc w:val="both"/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jc w:val="both"/>
            </w:pP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t xml:space="preserve">Администрация </w:t>
            </w:r>
            <w:r>
              <w:t>Лубянского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60EBC" w:rsidRPr="00BE1D44" w:rsidRDefault="00460EBC" w:rsidP="00460EBC">
            <w:pPr>
              <w:ind w:left="180"/>
              <w:jc w:val="center"/>
              <w:rPr>
                <w:bCs/>
              </w:rPr>
            </w:pPr>
            <w:r w:rsidRPr="00BE1D44">
              <w:rPr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1480</w:t>
            </w:r>
          </w:p>
        </w:tc>
        <w:tc>
          <w:tcPr>
            <w:tcW w:w="850" w:type="dxa"/>
          </w:tcPr>
          <w:p w:rsidR="00460EBC" w:rsidRPr="00AA7B4A" w:rsidRDefault="00460EBC" w:rsidP="00460EBC">
            <w:r w:rsidRPr="00AA7B4A">
              <w:t>1</w:t>
            </w:r>
            <w:r>
              <w:t>386</w:t>
            </w:r>
          </w:p>
        </w:tc>
        <w:tc>
          <w:tcPr>
            <w:tcW w:w="851" w:type="dxa"/>
          </w:tcPr>
          <w:p w:rsidR="00460EBC" w:rsidRPr="00AA7B4A" w:rsidRDefault="00460EBC" w:rsidP="00460EBC">
            <w:r>
              <w:rPr>
                <w:bCs/>
              </w:rPr>
              <w:t>1302</w:t>
            </w:r>
          </w:p>
        </w:tc>
        <w:tc>
          <w:tcPr>
            <w:tcW w:w="992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993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rPr>
                <w:bCs/>
              </w:rPr>
            </w:pPr>
            <w:r>
              <w:rPr>
                <w:bCs/>
              </w:rPr>
              <w:t>5922</w:t>
            </w:r>
          </w:p>
        </w:tc>
      </w:tr>
      <w:tr w:rsidR="00460EBC" w:rsidRPr="00723BFA" w:rsidTr="00460EBC">
        <w:trPr>
          <w:trHeight w:val="1092"/>
        </w:trPr>
        <w:tc>
          <w:tcPr>
            <w:tcW w:w="1348" w:type="dxa"/>
          </w:tcPr>
          <w:p w:rsidR="00460EBC" w:rsidRPr="00723BFA" w:rsidRDefault="00460EBC" w:rsidP="00460EBC">
            <w:pPr>
              <w:jc w:val="both"/>
            </w:pPr>
            <w:r w:rsidRPr="00723BFA">
              <w:lastRenderedPageBreak/>
              <w:t>Основное</w:t>
            </w:r>
          </w:p>
          <w:p w:rsidR="00460EBC" w:rsidRPr="00723BFA" w:rsidRDefault="00460EBC" w:rsidP="00460EBC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460EBC" w:rsidRPr="00723BFA" w:rsidRDefault="00460EBC" w:rsidP="00460EBC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t xml:space="preserve">Администрация </w:t>
            </w:r>
            <w:r>
              <w:t>Лубянского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60EBC" w:rsidRPr="00BE1D44" w:rsidRDefault="00460EBC" w:rsidP="00460EBC">
            <w:pPr>
              <w:ind w:left="180"/>
              <w:jc w:val="center"/>
              <w:rPr>
                <w:bCs/>
              </w:rPr>
            </w:pPr>
            <w:r w:rsidRPr="00BE1D44">
              <w:rPr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1480</w:t>
            </w:r>
          </w:p>
        </w:tc>
        <w:tc>
          <w:tcPr>
            <w:tcW w:w="850" w:type="dxa"/>
          </w:tcPr>
          <w:p w:rsidR="00460EBC" w:rsidRPr="00AA7B4A" w:rsidRDefault="00460EBC" w:rsidP="00460EBC">
            <w:r w:rsidRPr="00AA7B4A">
              <w:t>1</w:t>
            </w:r>
            <w:r>
              <w:t>386</w:t>
            </w:r>
          </w:p>
        </w:tc>
        <w:tc>
          <w:tcPr>
            <w:tcW w:w="851" w:type="dxa"/>
          </w:tcPr>
          <w:p w:rsidR="00460EBC" w:rsidRPr="00AA7B4A" w:rsidRDefault="00460EBC" w:rsidP="00460EBC">
            <w:r>
              <w:rPr>
                <w:bCs/>
              </w:rPr>
              <w:t>1302</w:t>
            </w:r>
          </w:p>
        </w:tc>
        <w:tc>
          <w:tcPr>
            <w:tcW w:w="992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993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rPr>
                <w:bCs/>
              </w:rPr>
            </w:pPr>
            <w:r>
              <w:rPr>
                <w:bCs/>
              </w:rPr>
              <w:t>5922</w:t>
            </w:r>
          </w:p>
        </w:tc>
      </w:tr>
      <w:tr w:rsidR="00460EBC" w:rsidRPr="00723BFA" w:rsidTr="00460EBC">
        <w:trPr>
          <w:trHeight w:val="1651"/>
        </w:trPr>
        <w:tc>
          <w:tcPr>
            <w:tcW w:w="1348" w:type="dxa"/>
          </w:tcPr>
          <w:p w:rsidR="00460EBC" w:rsidRPr="00723BFA" w:rsidRDefault="00460EBC" w:rsidP="00460EBC">
            <w:pPr>
              <w:jc w:val="both"/>
            </w:pPr>
            <w:r w:rsidRPr="00723BFA">
              <w:rPr>
                <w:b/>
                <w:bCs/>
              </w:rPr>
              <w:t>Подпрограмма 3</w:t>
            </w:r>
          </w:p>
        </w:tc>
        <w:tc>
          <w:tcPr>
            <w:tcW w:w="2480" w:type="dxa"/>
          </w:tcPr>
          <w:p w:rsidR="00460EBC" w:rsidRPr="00723BFA" w:rsidRDefault="00460EBC" w:rsidP="00460EBC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7396</w:t>
            </w:r>
          </w:p>
        </w:tc>
        <w:tc>
          <w:tcPr>
            <w:tcW w:w="1032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:rsidR="00460EBC" w:rsidRPr="00AA7B4A" w:rsidRDefault="00460EBC" w:rsidP="00460EBC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:rsidR="00460EBC" w:rsidRPr="00723BFA" w:rsidTr="00460EBC">
        <w:trPr>
          <w:trHeight w:val="541"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jc w:val="both"/>
            </w:pPr>
          </w:p>
          <w:p w:rsidR="00460EBC" w:rsidRPr="00723BFA" w:rsidRDefault="00460EBC" w:rsidP="00460EBC">
            <w:pPr>
              <w:jc w:val="both"/>
            </w:pPr>
            <w:r w:rsidRPr="00723BFA">
              <w:t xml:space="preserve">Основное </w:t>
            </w:r>
          </w:p>
          <w:p w:rsidR="00460EBC" w:rsidRPr="00723BFA" w:rsidRDefault="00460EBC" w:rsidP="00460EBC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60EBC" w:rsidRPr="00723BFA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:rsidR="00460EBC" w:rsidRPr="00723BFA" w:rsidRDefault="00460EBC" w:rsidP="00460EBC">
            <w:pPr>
              <w:jc w:val="both"/>
            </w:pPr>
          </w:p>
          <w:p w:rsidR="00460EBC" w:rsidRPr="00723BFA" w:rsidRDefault="00460EBC" w:rsidP="00460EBC">
            <w:pPr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:rsidR="00460EBC" w:rsidRPr="00723BFA" w:rsidRDefault="00460EBC" w:rsidP="00460EBC">
            <w:r w:rsidRPr="00723BFA">
              <w:t xml:space="preserve">Администрация </w:t>
            </w:r>
            <w:r>
              <w:t>Лубянского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:rsidR="00460EBC" w:rsidRPr="00723BFA" w:rsidRDefault="00460EBC" w:rsidP="00460EBC">
            <w:r>
              <w:t>244</w:t>
            </w:r>
          </w:p>
        </w:tc>
        <w:tc>
          <w:tcPr>
            <w:tcW w:w="1376" w:type="dxa"/>
            <w:gridSpan w:val="2"/>
          </w:tcPr>
          <w:p w:rsidR="00460EBC" w:rsidRPr="00723BFA" w:rsidRDefault="00460EBC" w:rsidP="00460EBC">
            <w:pPr>
              <w:ind w:left="180"/>
              <w:jc w:val="center"/>
            </w:pPr>
            <w:r>
              <w:t>6756</w:t>
            </w:r>
          </w:p>
        </w:tc>
        <w:tc>
          <w:tcPr>
            <w:tcW w:w="103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723BFA" w:rsidTr="00460EBC">
        <w:trPr>
          <w:trHeight w:val="704"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jc w:val="both"/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60EBC" w:rsidRPr="00723BFA" w:rsidRDefault="00460EBC" w:rsidP="00460EBC"/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>
              <w:t>0804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:rsidR="00460EBC" w:rsidRPr="00723BFA" w:rsidRDefault="00460EBC" w:rsidP="00460EBC">
            <w:r>
              <w:t>243</w:t>
            </w:r>
          </w:p>
        </w:tc>
        <w:tc>
          <w:tcPr>
            <w:tcW w:w="1376" w:type="dxa"/>
            <w:gridSpan w:val="2"/>
          </w:tcPr>
          <w:p w:rsidR="00460EBC" w:rsidRPr="00723BFA" w:rsidRDefault="00460EBC" w:rsidP="00460EBC">
            <w:pPr>
              <w:ind w:left="180"/>
              <w:jc w:val="center"/>
            </w:pPr>
            <w:r>
              <w:t>640</w:t>
            </w:r>
          </w:p>
        </w:tc>
        <w:tc>
          <w:tcPr>
            <w:tcW w:w="103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640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640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60EBC" w:rsidSect="00460EBC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t>Приложение № 5</w:t>
            </w:r>
          </w:p>
          <w:p w:rsidR="00460EBC" w:rsidRPr="00831E44" w:rsidRDefault="00460EBC" w:rsidP="00460EB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60EBC" w:rsidRPr="00884FAE" w:rsidRDefault="00460EBC" w:rsidP="00460EBC">
      <w:pPr>
        <w:jc w:val="right"/>
      </w:pPr>
    </w:p>
    <w:p w:rsidR="00460EBC" w:rsidRPr="00091C61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743"/>
      <w:bookmarkEnd w:id="7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Лубянского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60EBC" w:rsidRPr="00884FAE" w:rsidRDefault="00460EBC" w:rsidP="00460EBC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460EBC" w:rsidRPr="0041337E" w:rsidTr="00460EBC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60EBC" w:rsidRPr="002F03F9" w:rsidTr="00460EBC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460EBC" w:rsidRPr="002F03F9" w:rsidTr="00460EBC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60EBC" w:rsidRPr="0041337E" w:rsidTr="00460EBC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60EBC" w:rsidRPr="002F03F9" w:rsidTr="00460EBC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EBC" w:rsidRPr="0041337E" w:rsidTr="00460EBC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BC" w:rsidRPr="005B2365" w:rsidTr="00460EBC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BC" w:rsidRPr="005B2365" w:rsidTr="00460EBC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B2365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BC" w:rsidRPr="002F03F9" w:rsidTr="00460EBC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84FAE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Pr="00884FAE" w:rsidRDefault="00460EBC" w:rsidP="00460EB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t>Приложение № 6</w:t>
            </w:r>
          </w:p>
          <w:p w:rsidR="00460EBC" w:rsidRPr="00831E44" w:rsidRDefault="00460EBC" w:rsidP="00460EBC">
            <w:pPr>
              <w:jc w:val="center"/>
            </w:pPr>
            <w:r w:rsidRPr="00831E44">
              <w:t>к муниципальной программе «</w:t>
            </w:r>
            <w:bookmarkStart w:id="8" w:name="_Hlk31271025"/>
            <w:r w:rsidRPr="00831E44">
              <w:t xml:space="preserve">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8"/>
            <w:r w:rsidRPr="00831E44">
              <w:t>»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60EBC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>Лубянского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lastRenderedPageBreak/>
        <w:t>Чернянского района Белгородской области»</w:t>
      </w:r>
    </w:p>
    <w:p w:rsidR="00460EBC" w:rsidRPr="00FB4B55" w:rsidRDefault="00460EBC" w:rsidP="00460EBC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460EBC" w:rsidRPr="00831E44" w:rsidTr="00460EBC">
        <w:trPr>
          <w:tblHeader/>
        </w:trPr>
        <w:tc>
          <w:tcPr>
            <w:tcW w:w="1168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60EBC" w:rsidRPr="00FB4B55" w:rsidRDefault="00460EBC" w:rsidP="00460EB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Лубянского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41337E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>Лубянского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 xml:space="preserve">деградированных и малопродуктивных угодий и </w:t>
            </w:r>
            <w:r w:rsidRPr="00831E44">
              <w:lastRenderedPageBreak/>
              <w:t>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lastRenderedPageBreak/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>Лубянского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</w:tbl>
    <w:p w:rsidR="00460EBC" w:rsidRDefault="00460EBC" w:rsidP="00460EBC">
      <w:pPr>
        <w:rPr>
          <w:b/>
        </w:rPr>
      </w:pPr>
    </w:p>
    <w:p w:rsidR="00460EBC" w:rsidRDefault="00460EBC" w:rsidP="00460EBC">
      <w:pPr>
        <w:jc w:val="center"/>
        <w:rPr>
          <w:b/>
        </w:rPr>
        <w:sectPr w:rsidR="00460EBC" w:rsidSect="00460EBC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ind w:left="284"/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F820E9">
      <w:pPr>
        <w:rPr>
          <w:sz w:val="28"/>
          <w:szCs w:val="28"/>
        </w:rPr>
      </w:pPr>
    </w:p>
    <w:sectPr w:rsidR="00460EBC" w:rsidSect="00F54280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7F" w:rsidRDefault="0085797F" w:rsidP="00705106">
      <w:r>
        <w:separator/>
      </w:r>
    </w:p>
  </w:endnote>
  <w:endnote w:type="continuationSeparator" w:id="1">
    <w:p w:rsidR="0085797F" w:rsidRDefault="0085797F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7F" w:rsidRDefault="0085797F" w:rsidP="00705106">
      <w:r>
        <w:separator/>
      </w:r>
    </w:p>
  </w:footnote>
  <w:footnote w:type="continuationSeparator" w:id="1">
    <w:p w:rsidR="0085797F" w:rsidRDefault="0085797F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86439"/>
    <w:multiLevelType w:val="multilevel"/>
    <w:tmpl w:val="613CA27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13497C6B"/>
    <w:multiLevelType w:val="multilevel"/>
    <w:tmpl w:val="613CA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8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9">
    <w:nsid w:val="20D95B6E"/>
    <w:multiLevelType w:val="hybridMultilevel"/>
    <w:tmpl w:val="E5A6D4A2"/>
    <w:lvl w:ilvl="0" w:tplc="9F5898E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D63689C"/>
    <w:multiLevelType w:val="hybridMultilevel"/>
    <w:tmpl w:val="30A6A252"/>
    <w:lvl w:ilvl="0" w:tplc="85C8C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5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7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>
    <w:nsid w:val="40611B53"/>
    <w:multiLevelType w:val="hybridMultilevel"/>
    <w:tmpl w:val="E446CF82"/>
    <w:lvl w:ilvl="0" w:tplc="E85CC87C">
      <w:start w:val="1"/>
      <w:numFmt w:val="decimal"/>
      <w:lvlText w:val="%1."/>
      <w:lvlJc w:val="left"/>
      <w:pPr>
        <w:tabs>
          <w:tab w:val="num" w:pos="1455"/>
        </w:tabs>
        <w:ind w:left="145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23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24">
    <w:nsid w:val="4D5F7A4A"/>
    <w:multiLevelType w:val="hybridMultilevel"/>
    <w:tmpl w:val="242AD68E"/>
    <w:lvl w:ilvl="0" w:tplc="7E4CA66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31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32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183953"/>
    <w:multiLevelType w:val="hybridMultilevel"/>
    <w:tmpl w:val="FFB679A4"/>
    <w:lvl w:ilvl="0" w:tplc="2594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EC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190EC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29262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0AFC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3A6A5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232B5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6525D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9183B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4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37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7"/>
  </w:num>
  <w:num w:numId="9">
    <w:abstractNumId w:val="26"/>
  </w:num>
  <w:num w:numId="10">
    <w:abstractNumId w:val="2"/>
  </w:num>
  <w:num w:numId="11">
    <w:abstractNumId w:val="31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35"/>
  </w:num>
  <w:num w:numId="17">
    <w:abstractNumId w:val="6"/>
  </w:num>
  <w:num w:numId="18">
    <w:abstractNumId w:val="15"/>
  </w:num>
  <w:num w:numId="19">
    <w:abstractNumId w:val="3"/>
  </w:num>
  <w:num w:numId="20">
    <w:abstractNumId w:val="7"/>
  </w:num>
  <w:num w:numId="21">
    <w:abstractNumId w:val="8"/>
  </w:num>
  <w:num w:numId="22">
    <w:abstractNumId w:val="13"/>
  </w:num>
  <w:num w:numId="23">
    <w:abstractNumId w:val="4"/>
  </w:num>
  <w:num w:numId="24">
    <w:abstractNumId w:val="28"/>
  </w:num>
  <w:num w:numId="25">
    <w:abstractNumId w:val="40"/>
  </w:num>
  <w:num w:numId="26">
    <w:abstractNumId w:val="30"/>
  </w:num>
  <w:num w:numId="27">
    <w:abstractNumId w:val="36"/>
  </w:num>
  <w:num w:numId="28">
    <w:abstractNumId w:val="27"/>
  </w:num>
  <w:num w:numId="29">
    <w:abstractNumId w:val="19"/>
  </w:num>
  <w:num w:numId="30">
    <w:abstractNumId w:val="22"/>
  </w:num>
  <w:num w:numId="31">
    <w:abstractNumId w:val="23"/>
  </w:num>
  <w:num w:numId="32">
    <w:abstractNumId w:val="32"/>
  </w:num>
  <w:num w:numId="33">
    <w:abstractNumId w:val="25"/>
  </w:num>
  <w:num w:numId="34">
    <w:abstractNumId w:val="29"/>
  </w:num>
  <w:num w:numId="35">
    <w:abstractNumId w:val="39"/>
  </w:num>
  <w:num w:numId="36">
    <w:abstractNumId w:val="21"/>
  </w:num>
  <w:num w:numId="37">
    <w:abstractNumId w:val="14"/>
  </w:num>
  <w:num w:numId="38">
    <w:abstractNumId w:val="18"/>
  </w:num>
  <w:num w:numId="39">
    <w:abstractNumId w:val="5"/>
  </w:num>
  <w:num w:numId="40">
    <w:abstractNumId w:val="1"/>
  </w:num>
  <w:num w:numId="41">
    <w:abstractNumId w:val="9"/>
  </w:num>
  <w:num w:numId="42">
    <w:abstractNumId w:val="24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</w:num>
  <w:num w:numId="45">
    <w:abstractNumId w:val="38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216F9"/>
    <w:rsid w:val="00026AA1"/>
    <w:rsid w:val="00037C73"/>
    <w:rsid w:val="000463C4"/>
    <w:rsid w:val="00086111"/>
    <w:rsid w:val="0009270B"/>
    <w:rsid w:val="00092B61"/>
    <w:rsid w:val="0009664F"/>
    <w:rsid w:val="000A21E4"/>
    <w:rsid w:val="000A695C"/>
    <w:rsid w:val="000A7E79"/>
    <w:rsid w:val="000B2A73"/>
    <w:rsid w:val="000C0C9B"/>
    <w:rsid w:val="000C1E9E"/>
    <w:rsid w:val="000D3EE2"/>
    <w:rsid w:val="000D57DA"/>
    <w:rsid w:val="000D5B91"/>
    <w:rsid w:val="000D5D1B"/>
    <w:rsid w:val="000E01C0"/>
    <w:rsid w:val="00110BB9"/>
    <w:rsid w:val="00124D0B"/>
    <w:rsid w:val="00127A20"/>
    <w:rsid w:val="0013160F"/>
    <w:rsid w:val="00146C52"/>
    <w:rsid w:val="00161163"/>
    <w:rsid w:val="00174BE7"/>
    <w:rsid w:val="00176708"/>
    <w:rsid w:val="001B5E8B"/>
    <w:rsid w:val="001C564E"/>
    <w:rsid w:val="001C7A49"/>
    <w:rsid w:val="001E09A2"/>
    <w:rsid w:val="001E4F1D"/>
    <w:rsid w:val="001F068E"/>
    <w:rsid w:val="001F0BA4"/>
    <w:rsid w:val="001F6324"/>
    <w:rsid w:val="002016A1"/>
    <w:rsid w:val="00216A40"/>
    <w:rsid w:val="00217F66"/>
    <w:rsid w:val="002223D8"/>
    <w:rsid w:val="002401B2"/>
    <w:rsid w:val="00246667"/>
    <w:rsid w:val="00251E80"/>
    <w:rsid w:val="00266625"/>
    <w:rsid w:val="00267A5F"/>
    <w:rsid w:val="002767D7"/>
    <w:rsid w:val="002865AD"/>
    <w:rsid w:val="00296BDD"/>
    <w:rsid w:val="002B3B01"/>
    <w:rsid w:val="002E1077"/>
    <w:rsid w:val="002E30AA"/>
    <w:rsid w:val="002E315D"/>
    <w:rsid w:val="002E59D4"/>
    <w:rsid w:val="002E7903"/>
    <w:rsid w:val="002F1055"/>
    <w:rsid w:val="00307A03"/>
    <w:rsid w:val="00325657"/>
    <w:rsid w:val="0033207A"/>
    <w:rsid w:val="003426A7"/>
    <w:rsid w:val="00370DF0"/>
    <w:rsid w:val="003743A3"/>
    <w:rsid w:val="003774E2"/>
    <w:rsid w:val="00380E5E"/>
    <w:rsid w:val="00385B7E"/>
    <w:rsid w:val="003C3D07"/>
    <w:rsid w:val="003C7637"/>
    <w:rsid w:val="003E1219"/>
    <w:rsid w:val="003E321D"/>
    <w:rsid w:val="003F34C6"/>
    <w:rsid w:val="003F3AB0"/>
    <w:rsid w:val="00426E94"/>
    <w:rsid w:val="004270C8"/>
    <w:rsid w:val="00453CE5"/>
    <w:rsid w:val="00460EBC"/>
    <w:rsid w:val="00475905"/>
    <w:rsid w:val="004A1AAF"/>
    <w:rsid w:val="004C5542"/>
    <w:rsid w:val="004C674E"/>
    <w:rsid w:val="004D06E6"/>
    <w:rsid w:val="004D67B7"/>
    <w:rsid w:val="00505488"/>
    <w:rsid w:val="0051037C"/>
    <w:rsid w:val="005134EC"/>
    <w:rsid w:val="00520873"/>
    <w:rsid w:val="0052315D"/>
    <w:rsid w:val="00533331"/>
    <w:rsid w:val="0054016A"/>
    <w:rsid w:val="00564554"/>
    <w:rsid w:val="00591180"/>
    <w:rsid w:val="005C455E"/>
    <w:rsid w:val="005D25AE"/>
    <w:rsid w:val="005F11B0"/>
    <w:rsid w:val="005F37EB"/>
    <w:rsid w:val="005F498D"/>
    <w:rsid w:val="005F4BC0"/>
    <w:rsid w:val="0060471F"/>
    <w:rsid w:val="00606D45"/>
    <w:rsid w:val="00611433"/>
    <w:rsid w:val="0063352B"/>
    <w:rsid w:val="006519EA"/>
    <w:rsid w:val="006627B9"/>
    <w:rsid w:val="00670598"/>
    <w:rsid w:val="00674E33"/>
    <w:rsid w:val="006854BD"/>
    <w:rsid w:val="00695036"/>
    <w:rsid w:val="00697841"/>
    <w:rsid w:val="006B0518"/>
    <w:rsid w:val="006B5389"/>
    <w:rsid w:val="006C5B7B"/>
    <w:rsid w:val="006D0B13"/>
    <w:rsid w:val="006D4240"/>
    <w:rsid w:val="00701DD3"/>
    <w:rsid w:val="00705106"/>
    <w:rsid w:val="0070566F"/>
    <w:rsid w:val="007217E3"/>
    <w:rsid w:val="00755827"/>
    <w:rsid w:val="00757276"/>
    <w:rsid w:val="00760190"/>
    <w:rsid w:val="007624DE"/>
    <w:rsid w:val="00766030"/>
    <w:rsid w:val="00777A6E"/>
    <w:rsid w:val="007A41D4"/>
    <w:rsid w:val="007C4B5F"/>
    <w:rsid w:val="007E57AA"/>
    <w:rsid w:val="007F0A43"/>
    <w:rsid w:val="0080252F"/>
    <w:rsid w:val="008110B7"/>
    <w:rsid w:val="00812534"/>
    <w:rsid w:val="00816C04"/>
    <w:rsid w:val="0082717F"/>
    <w:rsid w:val="0085797F"/>
    <w:rsid w:val="00860326"/>
    <w:rsid w:val="0088416F"/>
    <w:rsid w:val="0089617A"/>
    <w:rsid w:val="008A6BE0"/>
    <w:rsid w:val="008B5EA3"/>
    <w:rsid w:val="008C4B84"/>
    <w:rsid w:val="008F61B4"/>
    <w:rsid w:val="00912985"/>
    <w:rsid w:val="0091766F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4532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6DF1"/>
    <w:rsid w:val="00A93AD0"/>
    <w:rsid w:val="00AA2D60"/>
    <w:rsid w:val="00AA7EB3"/>
    <w:rsid w:val="00AB04B5"/>
    <w:rsid w:val="00AC6063"/>
    <w:rsid w:val="00AD36AD"/>
    <w:rsid w:val="00AD3915"/>
    <w:rsid w:val="00AE4081"/>
    <w:rsid w:val="00B14B3C"/>
    <w:rsid w:val="00B15C51"/>
    <w:rsid w:val="00B25272"/>
    <w:rsid w:val="00B30208"/>
    <w:rsid w:val="00B355DF"/>
    <w:rsid w:val="00B43908"/>
    <w:rsid w:val="00B5553B"/>
    <w:rsid w:val="00B56856"/>
    <w:rsid w:val="00B641CB"/>
    <w:rsid w:val="00B7318D"/>
    <w:rsid w:val="00B8059C"/>
    <w:rsid w:val="00B91087"/>
    <w:rsid w:val="00B935F9"/>
    <w:rsid w:val="00B9504C"/>
    <w:rsid w:val="00BB4A0F"/>
    <w:rsid w:val="00BB61F6"/>
    <w:rsid w:val="00BD7ED0"/>
    <w:rsid w:val="00BE015E"/>
    <w:rsid w:val="00BE69A2"/>
    <w:rsid w:val="00C12E08"/>
    <w:rsid w:val="00C22720"/>
    <w:rsid w:val="00C50132"/>
    <w:rsid w:val="00C71239"/>
    <w:rsid w:val="00C90996"/>
    <w:rsid w:val="00CA36C4"/>
    <w:rsid w:val="00CB1735"/>
    <w:rsid w:val="00CC20F6"/>
    <w:rsid w:val="00CC6810"/>
    <w:rsid w:val="00CE054F"/>
    <w:rsid w:val="00CF0F09"/>
    <w:rsid w:val="00D05CEB"/>
    <w:rsid w:val="00D1106E"/>
    <w:rsid w:val="00D36B26"/>
    <w:rsid w:val="00D372CB"/>
    <w:rsid w:val="00D414BF"/>
    <w:rsid w:val="00D4365A"/>
    <w:rsid w:val="00D528D6"/>
    <w:rsid w:val="00D53677"/>
    <w:rsid w:val="00D54483"/>
    <w:rsid w:val="00D72D89"/>
    <w:rsid w:val="00D760A7"/>
    <w:rsid w:val="00D806B0"/>
    <w:rsid w:val="00D818C6"/>
    <w:rsid w:val="00DA133D"/>
    <w:rsid w:val="00DC0FF1"/>
    <w:rsid w:val="00DF7898"/>
    <w:rsid w:val="00E03C5C"/>
    <w:rsid w:val="00E2613C"/>
    <w:rsid w:val="00E37892"/>
    <w:rsid w:val="00EA377E"/>
    <w:rsid w:val="00EA7BD1"/>
    <w:rsid w:val="00EB697F"/>
    <w:rsid w:val="00EE7333"/>
    <w:rsid w:val="00F0299B"/>
    <w:rsid w:val="00F06AA9"/>
    <w:rsid w:val="00F10080"/>
    <w:rsid w:val="00F132D4"/>
    <w:rsid w:val="00F3179C"/>
    <w:rsid w:val="00F33A0C"/>
    <w:rsid w:val="00F54280"/>
    <w:rsid w:val="00F6088B"/>
    <w:rsid w:val="00F820E9"/>
    <w:rsid w:val="00F8679C"/>
    <w:rsid w:val="00F922F9"/>
    <w:rsid w:val="00F93B79"/>
    <w:rsid w:val="00FB1686"/>
    <w:rsid w:val="00FD0C91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uiPriority w:val="99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460EB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460EBC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460EBC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460EB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460EBC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460EBC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460EB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460EBC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460EBC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60EBC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60EBC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60E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60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60EB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60EB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60EBC"/>
  </w:style>
  <w:style w:type="paragraph" w:styleId="a">
    <w:name w:val="List Bullet"/>
    <w:basedOn w:val="a0"/>
    <w:rsid w:val="00460EBC"/>
    <w:pPr>
      <w:numPr>
        <w:numId w:val="4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DDD-8958-43DD-859D-FEDE417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10081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67415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22</cp:revision>
  <cp:lastPrinted>2020-08-25T08:18:00Z</cp:lastPrinted>
  <dcterms:created xsi:type="dcterms:W3CDTF">2020-08-19T08:26:00Z</dcterms:created>
  <dcterms:modified xsi:type="dcterms:W3CDTF">2021-03-17T06:47:00Z</dcterms:modified>
</cp:coreProperties>
</file>