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F8" w:rsidRPr="007C6763" w:rsidRDefault="007B39F8" w:rsidP="007B39F8">
      <w:pPr>
        <w:pStyle w:val="a3"/>
        <w:tabs>
          <w:tab w:val="center" w:pos="4678"/>
          <w:tab w:val="left" w:pos="813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763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7B39F8" w:rsidRPr="007C6763" w:rsidRDefault="007B39F8" w:rsidP="007B39F8">
      <w:pPr>
        <w:pStyle w:val="a3"/>
        <w:tabs>
          <w:tab w:val="center" w:pos="4678"/>
          <w:tab w:val="left" w:pos="813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763">
        <w:rPr>
          <w:rFonts w:ascii="Times New Roman" w:hAnsi="Times New Roman" w:cs="Times New Roman"/>
          <w:b/>
          <w:sz w:val="26"/>
          <w:szCs w:val="26"/>
        </w:rPr>
        <w:t>БЕЛГОРОДСКАЯ ОБЛАСТЬ</w:t>
      </w:r>
    </w:p>
    <w:p w:rsidR="007B39F8" w:rsidRPr="007C6763" w:rsidRDefault="007B39F8" w:rsidP="007B39F8">
      <w:pPr>
        <w:pStyle w:val="a4"/>
        <w:rPr>
          <w:i w:val="0"/>
          <w:iCs/>
          <w:sz w:val="26"/>
          <w:szCs w:val="26"/>
        </w:rPr>
      </w:pPr>
      <w:r w:rsidRPr="007C6763">
        <w:rPr>
          <w:i w:val="0"/>
          <w:i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2644140</wp:posOffset>
            </wp:positionH>
            <wp:positionV relativeFrom="margin">
              <wp:posOffset>394335</wp:posOffset>
            </wp:positionV>
            <wp:extent cx="542925" cy="657225"/>
            <wp:effectExtent l="19050" t="0" r="9525" b="0"/>
            <wp:wrapTopAndBottom/>
            <wp:docPr id="2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9F8" w:rsidRPr="007C6763" w:rsidRDefault="007B39F8" w:rsidP="007B39F8">
      <w:pPr>
        <w:pStyle w:val="a4"/>
        <w:rPr>
          <w:i w:val="0"/>
          <w:iCs/>
          <w:sz w:val="26"/>
          <w:szCs w:val="26"/>
        </w:rPr>
      </w:pPr>
      <w:r w:rsidRPr="007C6763">
        <w:rPr>
          <w:i w:val="0"/>
          <w:iCs/>
          <w:sz w:val="26"/>
          <w:szCs w:val="26"/>
        </w:rPr>
        <w:t>ЗЕМСКОЕ СОБРАНИЕ</w:t>
      </w:r>
      <w:r w:rsidRPr="007C6763">
        <w:rPr>
          <w:i w:val="0"/>
          <w:iCs/>
          <w:sz w:val="26"/>
          <w:szCs w:val="26"/>
        </w:rPr>
        <w:br/>
        <w:t>ЛУБЯНСКОГО СЕЛЬСКОГО ПОСЕЛЕНИЯ</w:t>
      </w:r>
    </w:p>
    <w:p w:rsidR="007B39F8" w:rsidRPr="007C6763" w:rsidRDefault="007B39F8" w:rsidP="007B39F8">
      <w:pPr>
        <w:pStyle w:val="a4"/>
        <w:rPr>
          <w:i w:val="0"/>
          <w:iCs/>
          <w:sz w:val="26"/>
          <w:szCs w:val="26"/>
        </w:rPr>
      </w:pPr>
      <w:r w:rsidRPr="007C6763">
        <w:rPr>
          <w:i w:val="0"/>
          <w:iCs/>
          <w:sz w:val="26"/>
          <w:szCs w:val="26"/>
        </w:rPr>
        <w:t>МУНИЦИПАЛЬНОГО РАЙОНА «ЧЕРНЯНСКИЙ РАЙОН»</w:t>
      </w:r>
    </w:p>
    <w:p w:rsidR="007B39F8" w:rsidRPr="007C6763" w:rsidRDefault="007B39F8" w:rsidP="007B39F8">
      <w:pPr>
        <w:pStyle w:val="a4"/>
        <w:rPr>
          <w:i w:val="0"/>
          <w:iCs/>
          <w:sz w:val="26"/>
          <w:szCs w:val="26"/>
        </w:rPr>
      </w:pPr>
      <w:r w:rsidRPr="007C6763">
        <w:rPr>
          <w:i w:val="0"/>
          <w:iCs/>
          <w:sz w:val="26"/>
          <w:szCs w:val="26"/>
        </w:rPr>
        <w:t>БЕЛГОРОДСКОЙ ОБЛАСТИ</w:t>
      </w:r>
    </w:p>
    <w:p w:rsidR="007B39F8" w:rsidRPr="007C6763" w:rsidRDefault="007B39F8" w:rsidP="007B39F8">
      <w:pPr>
        <w:tabs>
          <w:tab w:val="left" w:pos="709"/>
        </w:tabs>
        <w:rPr>
          <w:rFonts w:ascii="Times New Roman" w:hAnsi="Times New Roman" w:cs="Times New Roman"/>
          <w:b/>
          <w:sz w:val="26"/>
          <w:szCs w:val="26"/>
        </w:rPr>
      </w:pPr>
      <w:r w:rsidRPr="007C676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</w:p>
    <w:p w:rsidR="007B39F8" w:rsidRPr="007C6763" w:rsidRDefault="007B39F8" w:rsidP="007B39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76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7B39F8" w:rsidRPr="007C6763" w:rsidRDefault="007B39F8" w:rsidP="007B39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763">
        <w:rPr>
          <w:rFonts w:ascii="Times New Roman" w:hAnsi="Times New Roman" w:cs="Times New Roman"/>
          <w:b/>
          <w:sz w:val="26"/>
          <w:szCs w:val="26"/>
        </w:rPr>
        <w:t>с. Лубяное - Первое</w:t>
      </w: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7C6763">
        <w:rPr>
          <w:rFonts w:ascii="Times New Roman" w:hAnsi="Times New Roman" w:cs="Times New Roman"/>
          <w:b/>
          <w:sz w:val="26"/>
          <w:szCs w:val="26"/>
        </w:rPr>
        <w:t xml:space="preserve">25 декабря 2020 года                                                                 </w:t>
      </w:r>
      <w:r w:rsidR="007C6763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7C6763">
        <w:rPr>
          <w:rFonts w:ascii="Times New Roman" w:hAnsi="Times New Roman" w:cs="Times New Roman"/>
          <w:b/>
          <w:sz w:val="26"/>
          <w:szCs w:val="26"/>
        </w:rPr>
        <w:t xml:space="preserve">       № 76</w:t>
      </w: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7B39F8" w:rsidRPr="007C6763" w:rsidRDefault="007B39F8" w:rsidP="007B39F8">
      <w:pPr>
        <w:pStyle w:val="1"/>
        <w:tabs>
          <w:tab w:val="left" w:pos="0"/>
        </w:tabs>
        <w:ind w:right="141"/>
        <w:jc w:val="center"/>
        <w:rPr>
          <w:sz w:val="26"/>
          <w:szCs w:val="26"/>
        </w:rPr>
      </w:pPr>
    </w:p>
    <w:p w:rsidR="007B39F8" w:rsidRPr="007C6763" w:rsidRDefault="007B39F8" w:rsidP="007B39F8">
      <w:pPr>
        <w:pStyle w:val="1"/>
        <w:tabs>
          <w:tab w:val="left" w:pos="0"/>
        </w:tabs>
        <w:ind w:right="141"/>
        <w:jc w:val="center"/>
        <w:rPr>
          <w:sz w:val="26"/>
          <w:szCs w:val="26"/>
        </w:rPr>
      </w:pPr>
    </w:p>
    <w:p w:rsidR="007B39F8" w:rsidRPr="007C6763" w:rsidRDefault="007B39F8" w:rsidP="007B39F8">
      <w:pPr>
        <w:pStyle w:val="1"/>
        <w:tabs>
          <w:tab w:val="left" w:pos="0"/>
        </w:tabs>
        <w:ind w:right="141"/>
        <w:jc w:val="center"/>
        <w:rPr>
          <w:sz w:val="26"/>
          <w:szCs w:val="26"/>
        </w:rPr>
      </w:pPr>
      <w:r w:rsidRPr="007C6763">
        <w:rPr>
          <w:sz w:val="26"/>
          <w:szCs w:val="26"/>
        </w:rPr>
        <w:t xml:space="preserve">О бюджете Лубянского сельского поселения </w:t>
      </w:r>
      <w:proofErr w:type="gramStart"/>
      <w:r w:rsidRPr="007C6763">
        <w:rPr>
          <w:sz w:val="26"/>
          <w:szCs w:val="26"/>
        </w:rPr>
        <w:t>на</w:t>
      </w:r>
      <w:proofErr w:type="gramEnd"/>
      <w:r w:rsidRPr="007C6763">
        <w:rPr>
          <w:sz w:val="26"/>
          <w:szCs w:val="26"/>
        </w:rPr>
        <w:t xml:space="preserve"> </w:t>
      </w:r>
    </w:p>
    <w:p w:rsidR="007B39F8" w:rsidRPr="007C6763" w:rsidRDefault="007B39F8" w:rsidP="007B39F8">
      <w:pPr>
        <w:pStyle w:val="1"/>
        <w:tabs>
          <w:tab w:val="left" w:pos="0"/>
        </w:tabs>
        <w:ind w:right="141"/>
        <w:jc w:val="center"/>
        <w:rPr>
          <w:sz w:val="26"/>
          <w:szCs w:val="26"/>
        </w:rPr>
      </w:pPr>
      <w:r w:rsidRPr="007C6763">
        <w:rPr>
          <w:sz w:val="26"/>
          <w:szCs w:val="26"/>
        </w:rPr>
        <w:t>2021</w:t>
      </w:r>
      <w:r w:rsidR="00B04040" w:rsidRPr="007C6763">
        <w:rPr>
          <w:sz w:val="26"/>
          <w:szCs w:val="26"/>
        </w:rPr>
        <w:t>год</w:t>
      </w:r>
      <w:r w:rsidRPr="007C6763">
        <w:rPr>
          <w:sz w:val="26"/>
          <w:szCs w:val="26"/>
        </w:rPr>
        <w:t xml:space="preserve"> и плановый период 2022-2023 годов</w:t>
      </w:r>
    </w:p>
    <w:p w:rsidR="007B39F8" w:rsidRPr="007C6763" w:rsidRDefault="007B39F8" w:rsidP="007B39F8">
      <w:pPr>
        <w:pStyle w:val="21"/>
        <w:ind w:firstLine="0"/>
        <w:jc w:val="center"/>
        <w:rPr>
          <w:sz w:val="26"/>
          <w:szCs w:val="26"/>
        </w:rPr>
      </w:pPr>
    </w:p>
    <w:p w:rsidR="007B39F8" w:rsidRPr="007C6763" w:rsidRDefault="007B39F8" w:rsidP="007B39F8">
      <w:pPr>
        <w:pStyle w:val="21"/>
        <w:ind w:firstLine="0"/>
        <w:rPr>
          <w:sz w:val="26"/>
          <w:szCs w:val="26"/>
        </w:rPr>
      </w:pPr>
    </w:p>
    <w:p w:rsidR="007B39F8" w:rsidRPr="007C6763" w:rsidRDefault="007B39F8" w:rsidP="007B39F8">
      <w:pPr>
        <w:pStyle w:val="21"/>
        <w:ind w:firstLine="0"/>
        <w:rPr>
          <w:sz w:val="26"/>
          <w:szCs w:val="26"/>
        </w:rPr>
      </w:pPr>
    </w:p>
    <w:p w:rsidR="007B39F8" w:rsidRPr="007C6763" w:rsidRDefault="007B39F8" w:rsidP="007B39F8">
      <w:pPr>
        <w:pStyle w:val="21"/>
        <w:ind w:firstLine="709"/>
        <w:rPr>
          <w:sz w:val="26"/>
          <w:szCs w:val="26"/>
        </w:rPr>
      </w:pPr>
      <w:r w:rsidRPr="007C6763">
        <w:rPr>
          <w:sz w:val="26"/>
          <w:szCs w:val="26"/>
        </w:rPr>
        <w:t xml:space="preserve">В соответствии 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C6763">
          <w:rPr>
            <w:sz w:val="26"/>
            <w:szCs w:val="26"/>
          </w:rPr>
          <w:t>2003 г</w:t>
        </w:r>
      </w:smartTag>
      <w:r w:rsidRPr="007C6763">
        <w:rPr>
          <w:sz w:val="26"/>
          <w:szCs w:val="26"/>
        </w:rPr>
        <w:t>. № 131-ФЗ «Об общих принципах организации местного самоуправления в Российской Федер</w:t>
      </w:r>
      <w:r w:rsidRPr="007C6763">
        <w:rPr>
          <w:sz w:val="26"/>
          <w:szCs w:val="26"/>
        </w:rPr>
        <w:t>а</w:t>
      </w:r>
      <w:r w:rsidRPr="007C6763">
        <w:rPr>
          <w:sz w:val="26"/>
          <w:szCs w:val="26"/>
        </w:rPr>
        <w:t>ции», Бюджетным кодексом Российской Федерации, Налоговым кодексом Росси</w:t>
      </w:r>
      <w:r w:rsidRPr="007C6763">
        <w:rPr>
          <w:sz w:val="26"/>
          <w:szCs w:val="26"/>
        </w:rPr>
        <w:t>й</w:t>
      </w:r>
      <w:r w:rsidRPr="007C6763">
        <w:rPr>
          <w:sz w:val="26"/>
          <w:szCs w:val="26"/>
        </w:rPr>
        <w:t>ской Федерации и Уставом  муниципального образования «</w:t>
      </w:r>
      <w:proofErr w:type="spellStart"/>
      <w:r w:rsidRPr="007C6763">
        <w:rPr>
          <w:sz w:val="26"/>
          <w:szCs w:val="26"/>
        </w:rPr>
        <w:t>Лубянское</w:t>
      </w:r>
      <w:proofErr w:type="spellEnd"/>
      <w:r w:rsidRPr="007C6763">
        <w:rPr>
          <w:sz w:val="26"/>
          <w:szCs w:val="26"/>
        </w:rPr>
        <w:t xml:space="preserve"> сельское п</w:t>
      </w:r>
      <w:r w:rsidRPr="007C6763">
        <w:rPr>
          <w:sz w:val="26"/>
          <w:szCs w:val="26"/>
        </w:rPr>
        <w:t>о</w:t>
      </w:r>
      <w:r w:rsidRPr="007C6763">
        <w:rPr>
          <w:sz w:val="26"/>
          <w:szCs w:val="26"/>
        </w:rPr>
        <w:t>селение» муниципального района «Чернянский район»,  Земское собрание мун</w:t>
      </w:r>
      <w:r w:rsidRPr="007C6763">
        <w:rPr>
          <w:sz w:val="26"/>
          <w:szCs w:val="26"/>
        </w:rPr>
        <w:t>и</w:t>
      </w:r>
      <w:r w:rsidRPr="007C6763">
        <w:rPr>
          <w:sz w:val="26"/>
          <w:szCs w:val="26"/>
        </w:rPr>
        <w:t>ципального образования «</w:t>
      </w:r>
      <w:proofErr w:type="spellStart"/>
      <w:r w:rsidRPr="007C6763">
        <w:rPr>
          <w:sz w:val="26"/>
          <w:szCs w:val="26"/>
        </w:rPr>
        <w:t>Лубянское</w:t>
      </w:r>
      <w:proofErr w:type="spellEnd"/>
      <w:r w:rsidRPr="007C6763">
        <w:rPr>
          <w:sz w:val="26"/>
          <w:szCs w:val="26"/>
        </w:rPr>
        <w:t xml:space="preserve"> сельское поселение» муниципального района «Чернянский район»</w:t>
      </w: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763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C6763">
        <w:rPr>
          <w:rFonts w:ascii="Times New Roman" w:hAnsi="Times New Roman" w:cs="Times New Roman"/>
          <w:b/>
          <w:bCs/>
          <w:sz w:val="26"/>
          <w:szCs w:val="26"/>
        </w:rPr>
        <w:t>Статья 1.   Основные характеристики бюджета  Лубянского сельского посел</w:t>
      </w:r>
      <w:r w:rsidRPr="007C6763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Pr="007C6763">
        <w:rPr>
          <w:rFonts w:ascii="Times New Roman" w:hAnsi="Times New Roman" w:cs="Times New Roman"/>
          <w:b/>
          <w:bCs/>
          <w:sz w:val="26"/>
          <w:szCs w:val="26"/>
        </w:rPr>
        <w:t>ния  на 2021 год и плановый период 2022-2023 годов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        1.Утвердить основные характеристики Лубянского сельского поселения (д</w:t>
      </w:r>
      <w:r w:rsidRPr="007C6763">
        <w:rPr>
          <w:rFonts w:ascii="Times New Roman" w:hAnsi="Times New Roman" w:cs="Times New Roman"/>
          <w:sz w:val="26"/>
          <w:szCs w:val="26"/>
        </w:rPr>
        <w:t>а</w:t>
      </w:r>
      <w:r w:rsidRPr="007C6763">
        <w:rPr>
          <w:rFonts w:ascii="Times New Roman" w:hAnsi="Times New Roman" w:cs="Times New Roman"/>
          <w:sz w:val="26"/>
          <w:szCs w:val="26"/>
        </w:rPr>
        <w:t>лее – бюджет поселения) на 2021 год: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>прогнозируемый общий объем доходов бюджета поселения в сумме   4 067,0 тыс. рублей;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       общий объем расходов бюджета  поселения в сумме 4 067,0 тыс. рублей;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</w:t>
      </w:r>
      <w:r w:rsidRPr="007C6763">
        <w:rPr>
          <w:rFonts w:ascii="Times New Roman" w:hAnsi="Times New Roman" w:cs="Times New Roman"/>
          <w:color w:val="000000"/>
          <w:sz w:val="26"/>
          <w:szCs w:val="26"/>
        </w:rPr>
        <w:t>верхний предел муниципального внутреннего долга и (или) верхний предел гос</w:t>
      </w:r>
      <w:r w:rsidRPr="007C6763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7C6763">
        <w:rPr>
          <w:rFonts w:ascii="Times New Roman" w:hAnsi="Times New Roman" w:cs="Times New Roman"/>
          <w:color w:val="000000"/>
          <w:sz w:val="26"/>
          <w:szCs w:val="26"/>
        </w:rPr>
        <w:t>дарственного долга по состоянию на 01.01.2022 года 0,00 рублей, по состоянию на 01.01.2023 года 0,00 рублей, по состоянию на 01.01.2024 года 0,00 рублей.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ab/>
        <w:t>2.Утвердить основные характеристики бюджета муниципального образов</w:t>
      </w:r>
      <w:r w:rsidRPr="007C6763">
        <w:rPr>
          <w:rFonts w:ascii="Times New Roman" w:hAnsi="Times New Roman" w:cs="Times New Roman"/>
          <w:sz w:val="26"/>
          <w:szCs w:val="26"/>
        </w:rPr>
        <w:t>а</w:t>
      </w:r>
      <w:r w:rsidRPr="007C6763">
        <w:rPr>
          <w:rFonts w:ascii="Times New Roman" w:hAnsi="Times New Roman" w:cs="Times New Roman"/>
          <w:sz w:val="26"/>
          <w:szCs w:val="26"/>
        </w:rPr>
        <w:t>ния Лубянского сельского поселения (далее – бюджет поселения) на плановый п</w:t>
      </w:r>
      <w:r w:rsidRPr="007C6763">
        <w:rPr>
          <w:rFonts w:ascii="Times New Roman" w:hAnsi="Times New Roman" w:cs="Times New Roman"/>
          <w:sz w:val="26"/>
          <w:szCs w:val="26"/>
        </w:rPr>
        <w:t>е</w:t>
      </w:r>
      <w:r w:rsidRPr="007C6763">
        <w:rPr>
          <w:rFonts w:ascii="Times New Roman" w:hAnsi="Times New Roman" w:cs="Times New Roman"/>
          <w:sz w:val="26"/>
          <w:szCs w:val="26"/>
        </w:rPr>
        <w:t>риод 2022-2023 годов: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>прогнозируемый общий объем доходов бюджета поселения на 2022 год в сумме 3 429,5 тыс. рублей, на 2023 год – 3 429,5 тыс. рублей;</w:t>
      </w:r>
    </w:p>
    <w:p w:rsidR="007B39F8" w:rsidRPr="007C6763" w:rsidRDefault="007B39F8" w:rsidP="007B39F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        рублей, в том числе условно утвержденные расходы в сумме 84 тыс. рублей, на 2023 год в сумме –3 429,5 тыс. рублей, в том числе условно утвержденные ра</w:t>
      </w:r>
      <w:r w:rsidRPr="007C6763">
        <w:rPr>
          <w:rFonts w:ascii="Times New Roman" w:hAnsi="Times New Roman" w:cs="Times New Roman"/>
          <w:sz w:val="26"/>
          <w:szCs w:val="26"/>
        </w:rPr>
        <w:t>с</w:t>
      </w:r>
      <w:r w:rsidRPr="007C6763">
        <w:rPr>
          <w:rFonts w:ascii="Times New Roman" w:hAnsi="Times New Roman" w:cs="Times New Roman"/>
          <w:sz w:val="26"/>
          <w:szCs w:val="26"/>
        </w:rPr>
        <w:t>ходы в сумме 168 тыс. рублей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C6763">
        <w:rPr>
          <w:rFonts w:ascii="Times New Roman" w:hAnsi="Times New Roman" w:cs="Times New Roman"/>
          <w:b/>
          <w:bCs/>
          <w:sz w:val="26"/>
          <w:szCs w:val="26"/>
        </w:rPr>
        <w:t>Статья 2. Нормативы распределения отдельных видов доходов в бюджет п</w:t>
      </w:r>
      <w:r w:rsidRPr="007C6763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7C6763">
        <w:rPr>
          <w:rFonts w:ascii="Times New Roman" w:hAnsi="Times New Roman" w:cs="Times New Roman"/>
          <w:b/>
          <w:bCs/>
          <w:sz w:val="26"/>
          <w:szCs w:val="26"/>
        </w:rPr>
        <w:t>селения на 2021 год и плановый период 2022-2023 годов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ab/>
        <w:t xml:space="preserve"> В соответствии с пунктом 2 статьи 184.1 Бюджетного Кодекса Российской Федерации утвердить нормативы распределения отдельных видов доходов между бюджетом муниципального района «Чернянский район» и бюджетом Лубянского сельского поселения на 2021 год и плановый период 2022-2023 годов  согласно приложению 1 к настоящему решению.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b/>
          <w:bCs/>
          <w:sz w:val="26"/>
          <w:szCs w:val="26"/>
        </w:rPr>
        <w:t xml:space="preserve">Статья 3. Главные администраторы доходов и главные администраторы </w:t>
      </w:r>
      <w:proofErr w:type="gramStart"/>
      <w:r w:rsidRPr="007C6763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7C6763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7C6763">
        <w:rPr>
          <w:rFonts w:ascii="Times New Roman" w:hAnsi="Times New Roman" w:cs="Times New Roman"/>
          <w:b/>
          <w:bCs/>
          <w:sz w:val="26"/>
          <w:szCs w:val="26"/>
        </w:rPr>
        <w:t>точников  финансирования  дефицита  бюджета  поселения</w:t>
      </w:r>
      <w:proofErr w:type="gramEnd"/>
      <w:r w:rsidRPr="007C6763">
        <w:rPr>
          <w:rFonts w:ascii="Times New Roman" w:hAnsi="Times New Roman" w:cs="Times New Roman"/>
          <w:b/>
          <w:bCs/>
          <w:sz w:val="26"/>
          <w:szCs w:val="26"/>
        </w:rPr>
        <w:cr/>
        <w:t xml:space="preserve">          </w:t>
      </w:r>
      <w:r w:rsidRPr="007C6763">
        <w:rPr>
          <w:rFonts w:ascii="Times New Roman" w:hAnsi="Times New Roman" w:cs="Times New Roman"/>
          <w:sz w:val="26"/>
          <w:szCs w:val="26"/>
        </w:rPr>
        <w:t>1. Закрепить источники доходов и иных поступлений в бюджет поселения за главными администраторами доходов и иных поступлений в бюджет поселения – органами местного самоуправления сельского поселения и находящимися в их в</w:t>
      </w:r>
      <w:r w:rsidRPr="007C6763">
        <w:rPr>
          <w:rFonts w:ascii="Times New Roman" w:hAnsi="Times New Roman" w:cs="Times New Roman"/>
          <w:sz w:val="26"/>
          <w:szCs w:val="26"/>
        </w:rPr>
        <w:t>е</w:t>
      </w:r>
      <w:r w:rsidRPr="007C6763">
        <w:rPr>
          <w:rFonts w:ascii="Times New Roman" w:hAnsi="Times New Roman" w:cs="Times New Roman"/>
          <w:sz w:val="26"/>
          <w:szCs w:val="26"/>
        </w:rPr>
        <w:t>дении казенными и бюджетными учреждениями согласно приложению 2 к насто</w:t>
      </w:r>
      <w:r w:rsidRPr="007C6763">
        <w:rPr>
          <w:rFonts w:ascii="Times New Roman" w:hAnsi="Times New Roman" w:cs="Times New Roman"/>
          <w:sz w:val="26"/>
          <w:szCs w:val="26"/>
        </w:rPr>
        <w:t>я</w:t>
      </w:r>
      <w:r w:rsidRPr="007C6763">
        <w:rPr>
          <w:rFonts w:ascii="Times New Roman" w:hAnsi="Times New Roman" w:cs="Times New Roman"/>
          <w:sz w:val="26"/>
          <w:szCs w:val="26"/>
        </w:rPr>
        <w:t>щему решению.</w:t>
      </w:r>
      <w:r w:rsidRPr="007C6763">
        <w:rPr>
          <w:rFonts w:ascii="Times New Roman" w:hAnsi="Times New Roman" w:cs="Times New Roman"/>
          <w:sz w:val="26"/>
          <w:szCs w:val="26"/>
        </w:rPr>
        <w:cr/>
        <w:t xml:space="preserve">          2. Утвердить перечень главных администраторов доходов бюджета Лубя</w:t>
      </w:r>
      <w:r w:rsidRPr="007C6763">
        <w:rPr>
          <w:rFonts w:ascii="Times New Roman" w:hAnsi="Times New Roman" w:cs="Times New Roman"/>
          <w:sz w:val="26"/>
          <w:szCs w:val="26"/>
        </w:rPr>
        <w:t>н</w:t>
      </w:r>
      <w:r w:rsidRPr="007C6763">
        <w:rPr>
          <w:rFonts w:ascii="Times New Roman" w:hAnsi="Times New Roman" w:cs="Times New Roman"/>
          <w:sz w:val="26"/>
          <w:szCs w:val="26"/>
        </w:rPr>
        <w:t>ского поселения в 2021 году и плановом периоде 2022-2023 годов – органов гос</w:t>
      </w:r>
      <w:r w:rsidRPr="007C6763">
        <w:rPr>
          <w:rFonts w:ascii="Times New Roman" w:hAnsi="Times New Roman" w:cs="Times New Roman"/>
          <w:sz w:val="26"/>
          <w:szCs w:val="26"/>
        </w:rPr>
        <w:t>у</w:t>
      </w:r>
      <w:r w:rsidRPr="007C6763">
        <w:rPr>
          <w:rFonts w:ascii="Times New Roman" w:hAnsi="Times New Roman" w:cs="Times New Roman"/>
          <w:sz w:val="26"/>
          <w:szCs w:val="26"/>
        </w:rPr>
        <w:t>дарственной власти Российской Федерации, органов государственной власти Бе</w:t>
      </w:r>
      <w:r w:rsidRPr="007C6763">
        <w:rPr>
          <w:rFonts w:ascii="Times New Roman" w:hAnsi="Times New Roman" w:cs="Times New Roman"/>
          <w:sz w:val="26"/>
          <w:szCs w:val="26"/>
        </w:rPr>
        <w:t>л</w:t>
      </w:r>
      <w:r w:rsidRPr="007C6763">
        <w:rPr>
          <w:rFonts w:ascii="Times New Roman" w:hAnsi="Times New Roman" w:cs="Times New Roman"/>
          <w:sz w:val="26"/>
          <w:szCs w:val="26"/>
        </w:rPr>
        <w:t>городской области, а также органов местного самоуправления муниципального района согласно приложению 3 к настоящему решению.</w:t>
      </w:r>
      <w:r w:rsidRPr="007C6763">
        <w:rPr>
          <w:rFonts w:ascii="Times New Roman" w:hAnsi="Times New Roman" w:cs="Times New Roman"/>
          <w:sz w:val="26"/>
          <w:szCs w:val="26"/>
        </w:rPr>
        <w:cr/>
        <w:t xml:space="preserve">          3. Утвердить перечень главных </w:t>
      </w:r>
      <w:proofErr w:type="gramStart"/>
      <w:r w:rsidRPr="007C6763">
        <w:rPr>
          <w:rFonts w:ascii="Times New Roman" w:hAnsi="Times New Roman" w:cs="Times New Roman"/>
          <w:sz w:val="26"/>
          <w:szCs w:val="26"/>
        </w:rPr>
        <w:t>администраторов источников внутреннего финансирования дефицита бюджета поселения</w:t>
      </w:r>
      <w:proofErr w:type="gramEnd"/>
      <w:r w:rsidRPr="007C6763">
        <w:rPr>
          <w:rFonts w:ascii="Times New Roman" w:hAnsi="Times New Roman" w:cs="Times New Roman"/>
          <w:sz w:val="26"/>
          <w:szCs w:val="26"/>
        </w:rPr>
        <w:t xml:space="preserve"> в 2021 году и плановом периоде 2022-2023 годов – органов местного самоуправления Чернянского района согласно приложению 4 к настоящему решению.</w:t>
      </w:r>
      <w:r w:rsidRPr="007C6763">
        <w:rPr>
          <w:rFonts w:ascii="Times New Roman" w:hAnsi="Times New Roman" w:cs="Times New Roman"/>
          <w:sz w:val="26"/>
          <w:szCs w:val="26"/>
        </w:rPr>
        <w:cr/>
        <w:t xml:space="preserve">        4. </w:t>
      </w:r>
      <w:proofErr w:type="gramStart"/>
      <w:r w:rsidRPr="007C6763">
        <w:rPr>
          <w:rFonts w:ascii="Times New Roman" w:hAnsi="Times New Roman" w:cs="Times New Roman"/>
          <w:sz w:val="26"/>
          <w:szCs w:val="26"/>
        </w:rPr>
        <w:t>В случае изменения в 2021 году  и плановом периоде 2022-2023 годов с</w:t>
      </w:r>
      <w:r w:rsidRPr="007C6763">
        <w:rPr>
          <w:rFonts w:ascii="Times New Roman" w:hAnsi="Times New Roman" w:cs="Times New Roman"/>
          <w:sz w:val="26"/>
          <w:szCs w:val="26"/>
        </w:rPr>
        <w:t>о</w:t>
      </w:r>
      <w:r w:rsidRPr="007C6763">
        <w:rPr>
          <w:rFonts w:ascii="Times New Roman" w:hAnsi="Times New Roman" w:cs="Times New Roman"/>
          <w:sz w:val="26"/>
          <w:szCs w:val="26"/>
        </w:rPr>
        <w:t>става и (или) функций главных администраторов доходов бюджета сельского пос</w:t>
      </w:r>
      <w:r w:rsidRPr="007C6763">
        <w:rPr>
          <w:rFonts w:ascii="Times New Roman" w:hAnsi="Times New Roman" w:cs="Times New Roman"/>
          <w:sz w:val="26"/>
          <w:szCs w:val="26"/>
        </w:rPr>
        <w:t>е</w:t>
      </w:r>
      <w:r w:rsidRPr="007C6763">
        <w:rPr>
          <w:rFonts w:ascii="Times New Roman" w:hAnsi="Times New Roman" w:cs="Times New Roman"/>
          <w:sz w:val="26"/>
          <w:szCs w:val="26"/>
        </w:rPr>
        <w:t>ления или  главных администраторов источников финансирования дефицита бю</w:t>
      </w:r>
      <w:r w:rsidRPr="007C6763">
        <w:rPr>
          <w:rFonts w:ascii="Times New Roman" w:hAnsi="Times New Roman" w:cs="Times New Roman"/>
          <w:sz w:val="26"/>
          <w:szCs w:val="26"/>
        </w:rPr>
        <w:t>д</w:t>
      </w:r>
      <w:r w:rsidRPr="007C6763">
        <w:rPr>
          <w:rFonts w:ascii="Times New Roman" w:hAnsi="Times New Roman" w:cs="Times New Roman"/>
          <w:sz w:val="26"/>
          <w:szCs w:val="26"/>
        </w:rPr>
        <w:t>жета сельского поселения, администрация Лубянского сельского поселения мун</w:t>
      </w:r>
      <w:r w:rsidRPr="007C6763">
        <w:rPr>
          <w:rFonts w:ascii="Times New Roman" w:hAnsi="Times New Roman" w:cs="Times New Roman"/>
          <w:sz w:val="26"/>
          <w:szCs w:val="26"/>
        </w:rPr>
        <w:t>и</w:t>
      </w:r>
      <w:r w:rsidRPr="007C6763">
        <w:rPr>
          <w:rFonts w:ascii="Times New Roman" w:hAnsi="Times New Roman" w:cs="Times New Roman"/>
          <w:sz w:val="26"/>
          <w:szCs w:val="26"/>
        </w:rPr>
        <w:t>ципального района «Чернянский район» Белгородской области вправе при опред</w:t>
      </w:r>
      <w:r w:rsidRPr="007C6763">
        <w:rPr>
          <w:rFonts w:ascii="Times New Roman" w:hAnsi="Times New Roman" w:cs="Times New Roman"/>
          <w:sz w:val="26"/>
          <w:szCs w:val="26"/>
        </w:rPr>
        <w:t>е</w:t>
      </w:r>
      <w:r w:rsidRPr="007C6763">
        <w:rPr>
          <w:rFonts w:ascii="Times New Roman" w:hAnsi="Times New Roman" w:cs="Times New Roman"/>
          <w:sz w:val="26"/>
          <w:szCs w:val="26"/>
        </w:rPr>
        <w:t>лении принципов назначения, структуры кодов и присвоении кодов классификации доходов бюджета сельского поселения и источников финансирования дефицита бюджета</w:t>
      </w:r>
      <w:proofErr w:type="gramEnd"/>
      <w:r w:rsidRPr="007C6763">
        <w:rPr>
          <w:rFonts w:ascii="Times New Roman" w:hAnsi="Times New Roman" w:cs="Times New Roman"/>
          <w:sz w:val="26"/>
          <w:szCs w:val="26"/>
        </w:rPr>
        <w:t xml:space="preserve"> сельского поселения вносить соответствующие изменения в состав закр</w:t>
      </w:r>
      <w:r w:rsidRPr="007C6763">
        <w:rPr>
          <w:rFonts w:ascii="Times New Roman" w:hAnsi="Times New Roman" w:cs="Times New Roman"/>
          <w:sz w:val="26"/>
          <w:szCs w:val="26"/>
        </w:rPr>
        <w:t>е</w:t>
      </w:r>
      <w:r w:rsidRPr="007C6763">
        <w:rPr>
          <w:rFonts w:ascii="Times New Roman" w:hAnsi="Times New Roman" w:cs="Times New Roman"/>
          <w:sz w:val="26"/>
          <w:szCs w:val="26"/>
        </w:rPr>
        <w:t xml:space="preserve">пленных за ними кодов классификации доходов бюджета сельского поселения или классификации </w:t>
      </w:r>
      <w:proofErr w:type="gramStart"/>
      <w:r w:rsidRPr="007C6763"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 сельского посел</w:t>
      </w:r>
      <w:r w:rsidRPr="007C6763">
        <w:rPr>
          <w:rFonts w:ascii="Times New Roman" w:hAnsi="Times New Roman" w:cs="Times New Roman"/>
          <w:sz w:val="26"/>
          <w:szCs w:val="26"/>
        </w:rPr>
        <w:t>е</w:t>
      </w:r>
      <w:r w:rsidRPr="007C6763">
        <w:rPr>
          <w:rFonts w:ascii="Times New Roman" w:hAnsi="Times New Roman" w:cs="Times New Roman"/>
          <w:sz w:val="26"/>
          <w:szCs w:val="26"/>
        </w:rPr>
        <w:t>ния</w:t>
      </w:r>
      <w:proofErr w:type="gramEnd"/>
      <w:r w:rsidRPr="007C6763">
        <w:rPr>
          <w:rFonts w:ascii="Times New Roman" w:hAnsi="Times New Roman" w:cs="Times New Roman"/>
          <w:sz w:val="26"/>
          <w:szCs w:val="26"/>
        </w:rPr>
        <w:t>.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6763">
        <w:rPr>
          <w:rFonts w:ascii="Times New Roman" w:hAnsi="Times New Roman" w:cs="Times New Roman"/>
          <w:b/>
          <w:sz w:val="26"/>
          <w:szCs w:val="26"/>
        </w:rPr>
        <w:t>Статья 4.   Прогнозируемое поступление доходов в бюджет Лубянского сел</w:t>
      </w:r>
      <w:r w:rsidRPr="007C6763">
        <w:rPr>
          <w:rFonts w:ascii="Times New Roman" w:hAnsi="Times New Roman" w:cs="Times New Roman"/>
          <w:b/>
          <w:sz w:val="26"/>
          <w:szCs w:val="26"/>
        </w:rPr>
        <w:t>ь</w:t>
      </w:r>
      <w:r w:rsidRPr="007C6763">
        <w:rPr>
          <w:rFonts w:ascii="Times New Roman" w:hAnsi="Times New Roman" w:cs="Times New Roman"/>
          <w:b/>
          <w:sz w:val="26"/>
          <w:szCs w:val="26"/>
        </w:rPr>
        <w:t>ского поселения на 2021 год и плановый период 2022 и  2023 годов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    Утвердить прогнозируемое поступление доходов в бюджет поселения, в  том числе объем межбюджетных трансфертов, получаемых от других бюджетов бю</w:t>
      </w:r>
      <w:r w:rsidRPr="007C6763">
        <w:rPr>
          <w:rFonts w:ascii="Times New Roman" w:hAnsi="Times New Roman" w:cs="Times New Roman"/>
          <w:sz w:val="26"/>
          <w:szCs w:val="26"/>
        </w:rPr>
        <w:t>д</w:t>
      </w:r>
      <w:r w:rsidRPr="007C6763">
        <w:rPr>
          <w:rFonts w:ascii="Times New Roman" w:hAnsi="Times New Roman" w:cs="Times New Roman"/>
          <w:sz w:val="26"/>
          <w:szCs w:val="26"/>
        </w:rPr>
        <w:t>жетной системы Российской Федерации, на 2021 год и плановый период 2022 и  2023 годов согласно приложению 5 к настоящему решению.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b/>
          <w:bCs/>
          <w:sz w:val="26"/>
          <w:szCs w:val="26"/>
        </w:rPr>
        <w:t>Статья  5.   Бюджетные ассигнования бюджета поселения на 2021 год и план</w:t>
      </w:r>
      <w:r w:rsidRPr="007C6763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7C6763">
        <w:rPr>
          <w:rFonts w:ascii="Times New Roman" w:hAnsi="Times New Roman" w:cs="Times New Roman"/>
          <w:b/>
          <w:bCs/>
          <w:sz w:val="26"/>
          <w:szCs w:val="26"/>
        </w:rPr>
        <w:t>вый период 2022-2023 годов.</w:t>
      </w:r>
      <w:r w:rsidRPr="007C6763">
        <w:rPr>
          <w:rFonts w:ascii="Times New Roman" w:hAnsi="Times New Roman" w:cs="Times New Roman"/>
          <w:b/>
          <w:bCs/>
          <w:sz w:val="26"/>
          <w:szCs w:val="26"/>
        </w:rPr>
        <w:cr/>
        <w:t xml:space="preserve">    </w:t>
      </w:r>
      <w:r w:rsidRPr="007C6763">
        <w:rPr>
          <w:rFonts w:ascii="Times New Roman" w:hAnsi="Times New Roman" w:cs="Times New Roman"/>
          <w:sz w:val="26"/>
          <w:szCs w:val="26"/>
        </w:rPr>
        <w:t>1.Утвердить  распределение бюджетных ассигнований по  разделам, подразд</w:t>
      </w:r>
      <w:r w:rsidRPr="007C6763">
        <w:rPr>
          <w:rFonts w:ascii="Times New Roman" w:hAnsi="Times New Roman" w:cs="Times New Roman"/>
          <w:sz w:val="26"/>
          <w:szCs w:val="26"/>
        </w:rPr>
        <w:t>е</w:t>
      </w:r>
      <w:r w:rsidRPr="007C6763">
        <w:rPr>
          <w:rFonts w:ascii="Times New Roman" w:hAnsi="Times New Roman" w:cs="Times New Roman"/>
          <w:sz w:val="26"/>
          <w:szCs w:val="26"/>
        </w:rPr>
        <w:t xml:space="preserve">лам, целевым статьям (муниципальной программе Лубянского сельского поселения и </w:t>
      </w:r>
      <w:proofErr w:type="spellStart"/>
      <w:r w:rsidRPr="007C6763">
        <w:rPr>
          <w:rFonts w:ascii="Times New Roman" w:hAnsi="Times New Roman" w:cs="Times New Roman"/>
          <w:sz w:val="26"/>
          <w:szCs w:val="26"/>
        </w:rPr>
        <w:t>непрограммным</w:t>
      </w:r>
      <w:proofErr w:type="spellEnd"/>
      <w:r w:rsidRPr="007C6763">
        <w:rPr>
          <w:rFonts w:ascii="Times New Roman" w:hAnsi="Times New Roman" w:cs="Times New Roman"/>
          <w:sz w:val="26"/>
          <w:szCs w:val="26"/>
        </w:rPr>
        <w:t xml:space="preserve"> направлениям деятельности), группам </w:t>
      </w:r>
      <w:proofErr w:type="gramStart"/>
      <w:r w:rsidRPr="007C6763">
        <w:rPr>
          <w:rFonts w:ascii="Times New Roman" w:hAnsi="Times New Roman" w:cs="Times New Roman"/>
          <w:sz w:val="26"/>
          <w:szCs w:val="26"/>
        </w:rPr>
        <w:t>видов расходов класс</w:t>
      </w:r>
      <w:r w:rsidRPr="007C6763">
        <w:rPr>
          <w:rFonts w:ascii="Times New Roman" w:hAnsi="Times New Roman" w:cs="Times New Roman"/>
          <w:sz w:val="26"/>
          <w:szCs w:val="26"/>
        </w:rPr>
        <w:t>и</w:t>
      </w:r>
      <w:r w:rsidRPr="007C6763">
        <w:rPr>
          <w:rFonts w:ascii="Times New Roman" w:hAnsi="Times New Roman" w:cs="Times New Roman"/>
          <w:sz w:val="26"/>
          <w:szCs w:val="26"/>
        </w:rPr>
        <w:t>фикации расходов бюджета</w:t>
      </w:r>
      <w:proofErr w:type="gramEnd"/>
      <w:r w:rsidRPr="007C6763">
        <w:rPr>
          <w:rFonts w:ascii="Times New Roman" w:hAnsi="Times New Roman" w:cs="Times New Roman"/>
          <w:sz w:val="26"/>
          <w:szCs w:val="26"/>
        </w:rPr>
        <w:t xml:space="preserve"> на 2021  год и плановый период 2022-2023гг согласно приложению 6 к настоящему решению.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2. Утвердить ведомственную структуру расходов поселения на 2021 год и план</w:t>
      </w:r>
      <w:r w:rsidRPr="007C6763">
        <w:rPr>
          <w:rFonts w:ascii="Times New Roman" w:hAnsi="Times New Roman" w:cs="Times New Roman"/>
          <w:sz w:val="26"/>
          <w:szCs w:val="26"/>
        </w:rPr>
        <w:t>о</w:t>
      </w:r>
      <w:r w:rsidRPr="007C6763">
        <w:rPr>
          <w:rFonts w:ascii="Times New Roman" w:hAnsi="Times New Roman" w:cs="Times New Roman"/>
          <w:sz w:val="26"/>
          <w:szCs w:val="26"/>
        </w:rPr>
        <w:t>вый период 2022-2023 годов согласно приложению 7 к настоящему решению.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lastRenderedPageBreak/>
        <w:t xml:space="preserve"> 3. Утвердить распределение бюджетных ассигнований по целевым статьям (мун</w:t>
      </w:r>
      <w:r w:rsidRPr="007C6763">
        <w:rPr>
          <w:rFonts w:ascii="Times New Roman" w:hAnsi="Times New Roman" w:cs="Times New Roman"/>
          <w:sz w:val="26"/>
          <w:szCs w:val="26"/>
        </w:rPr>
        <w:t>и</w:t>
      </w:r>
      <w:r w:rsidRPr="007C6763">
        <w:rPr>
          <w:rFonts w:ascii="Times New Roman" w:hAnsi="Times New Roman" w:cs="Times New Roman"/>
          <w:sz w:val="26"/>
          <w:szCs w:val="26"/>
        </w:rPr>
        <w:t xml:space="preserve">ципальной программе поселения и </w:t>
      </w:r>
      <w:proofErr w:type="spellStart"/>
      <w:r w:rsidRPr="007C6763">
        <w:rPr>
          <w:rFonts w:ascii="Times New Roman" w:hAnsi="Times New Roman" w:cs="Times New Roman"/>
          <w:sz w:val="26"/>
          <w:szCs w:val="26"/>
        </w:rPr>
        <w:t>непрограммным</w:t>
      </w:r>
      <w:proofErr w:type="spellEnd"/>
      <w:r w:rsidRPr="007C6763">
        <w:rPr>
          <w:rFonts w:ascii="Times New Roman" w:hAnsi="Times New Roman" w:cs="Times New Roman"/>
          <w:sz w:val="26"/>
          <w:szCs w:val="26"/>
        </w:rPr>
        <w:t xml:space="preserve"> направлениям деятельности Лубянского сельского поселения), группам видом расходов, разделам, подразделам классификации расходов бюджета на 2021 год и плановый период 2022 и 2023 г</w:t>
      </w:r>
      <w:r w:rsidRPr="007C6763">
        <w:rPr>
          <w:rFonts w:ascii="Times New Roman" w:hAnsi="Times New Roman" w:cs="Times New Roman"/>
          <w:sz w:val="26"/>
          <w:szCs w:val="26"/>
        </w:rPr>
        <w:t>о</w:t>
      </w:r>
      <w:r w:rsidRPr="007C6763">
        <w:rPr>
          <w:rFonts w:ascii="Times New Roman" w:hAnsi="Times New Roman" w:cs="Times New Roman"/>
          <w:sz w:val="26"/>
          <w:szCs w:val="26"/>
        </w:rPr>
        <w:t>дов согласно приложению 8 к настоящему решению.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  Муниципальная программа Лубянского сельского поселения подлежат привед</w:t>
      </w:r>
      <w:r w:rsidRPr="007C6763">
        <w:rPr>
          <w:rFonts w:ascii="Times New Roman" w:hAnsi="Times New Roman" w:cs="Times New Roman"/>
          <w:sz w:val="26"/>
          <w:szCs w:val="26"/>
        </w:rPr>
        <w:t>е</w:t>
      </w:r>
      <w:r w:rsidRPr="007C6763">
        <w:rPr>
          <w:rFonts w:ascii="Times New Roman" w:hAnsi="Times New Roman" w:cs="Times New Roman"/>
          <w:sz w:val="26"/>
          <w:szCs w:val="26"/>
        </w:rPr>
        <w:t>нию в соответствие с настоящим решением не позднее двух месяцев со дня всту</w:t>
      </w:r>
      <w:r w:rsidRPr="007C6763">
        <w:rPr>
          <w:rFonts w:ascii="Times New Roman" w:hAnsi="Times New Roman" w:cs="Times New Roman"/>
          <w:sz w:val="26"/>
          <w:szCs w:val="26"/>
        </w:rPr>
        <w:t>п</w:t>
      </w:r>
      <w:r w:rsidRPr="007C6763">
        <w:rPr>
          <w:rFonts w:ascii="Times New Roman" w:hAnsi="Times New Roman" w:cs="Times New Roman"/>
          <w:sz w:val="26"/>
          <w:szCs w:val="26"/>
        </w:rPr>
        <w:t>ления настоящего решения в силу.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   Обеспечить в 2021 году первоочередное финансирование следующих расходных обязательств: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>-оплату труда работникам казенных учреждений;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>-оплату жилищно-коммунальных услуг.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b/>
          <w:bCs/>
          <w:sz w:val="26"/>
          <w:szCs w:val="26"/>
        </w:rPr>
        <w:t>Статья  6. Межбюджетные трансферты</w:t>
      </w:r>
      <w:r w:rsidRPr="007C6763">
        <w:rPr>
          <w:rFonts w:ascii="Times New Roman" w:hAnsi="Times New Roman" w:cs="Times New Roman"/>
          <w:b/>
          <w:bCs/>
          <w:sz w:val="26"/>
          <w:szCs w:val="26"/>
        </w:rPr>
        <w:cr/>
        <w:t xml:space="preserve">    </w:t>
      </w:r>
      <w:r w:rsidRPr="007C6763">
        <w:rPr>
          <w:rFonts w:ascii="Times New Roman" w:hAnsi="Times New Roman" w:cs="Times New Roman"/>
          <w:sz w:val="26"/>
          <w:szCs w:val="26"/>
        </w:rPr>
        <w:t xml:space="preserve">  Утвердить объем межбюджетных трансфертов, получаемых из бюджетов др</w:t>
      </w:r>
      <w:r w:rsidRPr="007C6763">
        <w:rPr>
          <w:rFonts w:ascii="Times New Roman" w:hAnsi="Times New Roman" w:cs="Times New Roman"/>
          <w:sz w:val="26"/>
          <w:szCs w:val="26"/>
        </w:rPr>
        <w:t>у</w:t>
      </w:r>
      <w:r w:rsidRPr="007C6763">
        <w:rPr>
          <w:rFonts w:ascii="Times New Roman" w:hAnsi="Times New Roman" w:cs="Times New Roman"/>
          <w:sz w:val="26"/>
          <w:szCs w:val="26"/>
        </w:rPr>
        <w:t>гих уровней, на 2021 год в сумме 3289,0 тыс. рублей</w:t>
      </w:r>
      <w:proofErr w:type="gramStart"/>
      <w:r w:rsidRPr="007C676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C6763">
        <w:rPr>
          <w:rFonts w:ascii="Times New Roman" w:hAnsi="Times New Roman" w:cs="Times New Roman"/>
          <w:sz w:val="26"/>
          <w:szCs w:val="26"/>
        </w:rPr>
        <w:t xml:space="preserve"> на плановый период 2022 г</w:t>
      </w:r>
      <w:r w:rsidRPr="007C6763">
        <w:rPr>
          <w:rFonts w:ascii="Times New Roman" w:hAnsi="Times New Roman" w:cs="Times New Roman"/>
          <w:sz w:val="26"/>
          <w:szCs w:val="26"/>
        </w:rPr>
        <w:t>о</w:t>
      </w:r>
      <w:r w:rsidRPr="007C6763">
        <w:rPr>
          <w:rFonts w:ascii="Times New Roman" w:hAnsi="Times New Roman" w:cs="Times New Roman"/>
          <w:sz w:val="26"/>
          <w:szCs w:val="26"/>
        </w:rPr>
        <w:t>да в сумме 2621,5  тыс. рублей, на 2023 год  в сумме – 2584,5 тыс. рублей согласно приложения 9 к настоящему решению.</w:t>
      </w:r>
      <w:r w:rsidRPr="007C6763">
        <w:rPr>
          <w:rFonts w:ascii="Times New Roman" w:hAnsi="Times New Roman" w:cs="Times New Roman"/>
          <w:sz w:val="26"/>
          <w:szCs w:val="26"/>
        </w:rPr>
        <w:cr/>
      </w:r>
      <w:r w:rsidRPr="007C6763">
        <w:rPr>
          <w:rFonts w:ascii="Times New Roman" w:hAnsi="Times New Roman" w:cs="Times New Roman"/>
          <w:sz w:val="26"/>
          <w:szCs w:val="26"/>
        </w:rPr>
        <w:cr/>
      </w:r>
      <w:r w:rsidRPr="007C6763">
        <w:rPr>
          <w:rFonts w:ascii="Times New Roman" w:hAnsi="Times New Roman" w:cs="Times New Roman"/>
          <w:b/>
          <w:bCs/>
          <w:sz w:val="26"/>
          <w:szCs w:val="26"/>
        </w:rPr>
        <w:t>Статья 7. Резервный фонд администрации Лубянского сельского поселения.</w:t>
      </w:r>
      <w:r w:rsidRPr="007C6763">
        <w:rPr>
          <w:rFonts w:ascii="Times New Roman" w:hAnsi="Times New Roman" w:cs="Times New Roman"/>
          <w:b/>
          <w:bCs/>
          <w:sz w:val="26"/>
          <w:szCs w:val="26"/>
        </w:rPr>
        <w:cr/>
        <w:t xml:space="preserve">     </w:t>
      </w:r>
      <w:r w:rsidRPr="007C6763">
        <w:rPr>
          <w:rFonts w:ascii="Times New Roman" w:hAnsi="Times New Roman" w:cs="Times New Roman"/>
          <w:sz w:val="26"/>
          <w:szCs w:val="26"/>
        </w:rPr>
        <w:t>Установить размер резервного фонда администрации Лубянского сельского п</w:t>
      </w:r>
      <w:r w:rsidRPr="007C6763">
        <w:rPr>
          <w:rFonts w:ascii="Times New Roman" w:hAnsi="Times New Roman" w:cs="Times New Roman"/>
          <w:sz w:val="26"/>
          <w:szCs w:val="26"/>
        </w:rPr>
        <w:t>о</w:t>
      </w:r>
      <w:r w:rsidRPr="007C6763">
        <w:rPr>
          <w:rFonts w:ascii="Times New Roman" w:hAnsi="Times New Roman" w:cs="Times New Roman"/>
          <w:sz w:val="26"/>
          <w:szCs w:val="26"/>
        </w:rPr>
        <w:t>селения на 2021 год в сумме 30,0 тыс. рублей, на 2022 год - в сумме – 30,0 тыс</w:t>
      </w:r>
      <w:proofErr w:type="gramStart"/>
      <w:r w:rsidRPr="007C676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7C6763">
        <w:rPr>
          <w:rFonts w:ascii="Times New Roman" w:hAnsi="Times New Roman" w:cs="Times New Roman"/>
          <w:sz w:val="26"/>
          <w:szCs w:val="26"/>
        </w:rPr>
        <w:t>ублей, на 2023 год – 30,0 тыс.рублей.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6763">
        <w:rPr>
          <w:rFonts w:ascii="Times New Roman" w:hAnsi="Times New Roman" w:cs="Times New Roman"/>
          <w:b/>
          <w:sz w:val="26"/>
          <w:szCs w:val="26"/>
        </w:rPr>
        <w:t>Статья 8. Источники внутреннего финансирования дефицита бюджета Лубя</w:t>
      </w:r>
      <w:r w:rsidRPr="007C6763">
        <w:rPr>
          <w:rFonts w:ascii="Times New Roman" w:hAnsi="Times New Roman" w:cs="Times New Roman"/>
          <w:b/>
          <w:sz w:val="26"/>
          <w:szCs w:val="26"/>
        </w:rPr>
        <w:t>н</w:t>
      </w:r>
      <w:r w:rsidRPr="007C6763">
        <w:rPr>
          <w:rFonts w:ascii="Times New Roman" w:hAnsi="Times New Roman" w:cs="Times New Roman"/>
          <w:b/>
          <w:sz w:val="26"/>
          <w:szCs w:val="26"/>
        </w:rPr>
        <w:t>ского сельского поселения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   Утвердить источники внутреннего финансирования дефицита бюджета Лубя</w:t>
      </w:r>
      <w:r w:rsidRPr="007C6763">
        <w:rPr>
          <w:rFonts w:ascii="Times New Roman" w:hAnsi="Times New Roman" w:cs="Times New Roman"/>
          <w:sz w:val="26"/>
          <w:szCs w:val="26"/>
        </w:rPr>
        <w:t>н</w:t>
      </w:r>
      <w:r w:rsidRPr="007C6763">
        <w:rPr>
          <w:rFonts w:ascii="Times New Roman" w:hAnsi="Times New Roman" w:cs="Times New Roman"/>
          <w:sz w:val="26"/>
          <w:szCs w:val="26"/>
        </w:rPr>
        <w:t>ского сельского поселения на 2021 год и плановый период 2022-2023 г.г. согласно приложению 10 к настоящему решению.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C6763">
        <w:rPr>
          <w:rFonts w:ascii="Times New Roman" w:hAnsi="Times New Roman" w:cs="Times New Roman"/>
          <w:b/>
          <w:bCs/>
          <w:sz w:val="26"/>
          <w:szCs w:val="26"/>
        </w:rPr>
        <w:t>Статья 9. Особенности организации исполнения бюджета поселения в 2021 г</w:t>
      </w:r>
      <w:r w:rsidRPr="007C6763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7C6763">
        <w:rPr>
          <w:rFonts w:ascii="Times New Roman" w:hAnsi="Times New Roman" w:cs="Times New Roman"/>
          <w:b/>
          <w:bCs/>
          <w:sz w:val="26"/>
          <w:szCs w:val="26"/>
        </w:rPr>
        <w:t>ду и плановом периоде 2022-2023 годов.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  1.Установить в соответствии с пунктом 8 статьи 217 Бюджетного кодекса Ро</w:t>
      </w:r>
      <w:r w:rsidRPr="007C6763">
        <w:rPr>
          <w:rFonts w:ascii="Times New Roman" w:hAnsi="Times New Roman" w:cs="Times New Roman"/>
          <w:sz w:val="26"/>
          <w:szCs w:val="26"/>
        </w:rPr>
        <w:t>с</w:t>
      </w:r>
      <w:r w:rsidRPr="007C6763">
        <w:rPr>
          <w:rFonts w:ascii="Times New Roman" w:hAnsi="Times New Roman" w:cs="Times New Roman"/>
          <w:sz w:val="26"/>
          <w:szCs w:val="26"/>
        </w:rPr>
        <w:t>сийской Федерации дополнительные основания для внесения в сводную бюдже</w:t>
      </w:r>
      <w:r w:rsidRPr="007C6763">
        <w:rPr>
          <w:rFonts w:ascii="Times New Roman" w:hAnsi="Times New Roman" w:cs="Times New Roman"/>
          <w:sz w:val="26"/>
          <w:szCs w:val="26"/>
        </w:rPr>
        <w:t>т</w:t>
      </w:r>
      <w:r w:rsidRPr="007C6763">
        <w:rPr>
          <w:rFonts w:ascii="Times New Roman" w:hAnsi="Times New Roman" w:cs="Times New Roman"/>
          <w:sz w:val="26"/>
          <w:szCs w:val="26"/>
        </w:rPr>
        <w:t>ную роспись поселения  без внесения изменений в настоящее решение: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   на выполнение обязательств по обеспечению необходимого уровня </w:t>
      </w:r>
      <w:proofErr w:type="spellStart"/>
      <w:r w:rsidRPr="007C6763">
        <w:rPr>
          <w:rFonts w:ascii="Times New Roman" w:hAnsi="Times New Roman" w:cs="Times New Roman"/>
          <w:sz w:val="26"/>
          <w:szCs w:val="26"/>
        </w:rPr>
        <w:t>софинанср</w:t>
      </w:r>
      <w:r w:rsidRPr="007C6763">
        <w:rPr>
          <w:rFonts w:ascii="Times New Roman" w:hAnsi="Times New Roman" w:cs="Times New Roman"/>
          <w:sz w:val="26"/>
          <w:szCs w:val="26"/>
        </w:rPr>
        <w:t>о</w:t>
      </w:r>
      <w:r w:rsidRPr="007C6763">
        <w:rPr>
          <w:rFonts w:ascii="Times New Roman" w:hAnsi="Times New Roman" w:cs="Times New Roman"/>
          <w:sz w:val="26"/>
          <w:szCs w:val="26"/>
        </w:rPr>
        <w:t>вания</w:t>
      </w:r>
      <w:proofErr w:type="spellEnd"/>
      <w:r w:rsidRPr="007C6763">
        <w:rPr>
          <w:rFonts w:ascii="Times New Roman" w:hAnsi="Times New Roman" w:cs="Times New Roman"/>
          <w:sz w:val="26"/>
          <w:szCs w:val="26"/>
        </w:rPr>
        <w:t xml:space="preserve"> расходных обязательств Чернянского района в случае принятия районными органами власти решений по предоставлению межбюджетных трансфертов;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    в случае перераспределения бюджетных ассигнований в целях исполнения р</w:t>
      </w:r>
      <w:r w:rsidRPr="007C6763">
        <w:rPr>
          <w:rFonts w:ascii="Times New Roman" w:hAnsi="Times New Roman" w:cs="Times New Roman"/>
          <w:sz w:val="26"/>
          <w:szCs w:val="26"/>
        </w:rPr>
        <w:t>е</w:t>
      </w:r>
      <w:r w:rsidRPr="007C6763">
        <w:rPr>
          <w:rFonts w:ascii="Times New Roman" w:hAnsi="Times New Roman" w:cs="Times New Roman"/>
          <w:sz w:val="26"/>
          <w:szCs w:val="26"/>
        </w:rPr>
        <w:t>шений налоговых и иных уполномоченных органов о взыскании налогов, сборов, пеней и штрафов, предусматривающих обращение взыскания на средства бюджета поселения в соответствии с действующим законодательством.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>Неиспользованные по состоянию на 1 января 2021 года средства районного и обл</w:t>
      </w:r>
      <w:r w:rsidRPr="007C6763">
        <w:rPr>
          <w:rFonts w:ascii="Times New Roman" w:hAnsi="Times New Roman" w:cs="Times New Roman"/>
          <w:sz w:val="26"/>
          <w:szCs w:val="26"/>
        </w:rPr>
        <w:t>а</w:t>
      </w:r>
      <w:r w:rsidRPr="007C6763">
        <w:rPr>
          <w:rFonts w:ascii="Times New Roman" w:hAnsi="Times New Roman" w:cs="Times New Roman"/>
          <w:sz w:val="26"/>
          <w:szCs w:val="26"/>
        </w:rPr>
        <w:t>стного бюджетов, включая федеральные средства, подлежат перечислению в доход районного бюджета в порядке, установленном для возврата дебиторской задолже</w:t>
      </w:r>
      <w:r w:rsidRPr="007C6763">
        <w:rPr>
          <w:rFonts w:ascii="Times New Roman" w:hAnsi="Times New Roman" w:cs="Times New Roman"/>
          <w:sz w:val="26"/>
          <w:szCs w:val="26"/>
        </w:rPr>
        <w:t>н</w:t>
      </w:r>
      <w:r w:rsidRPr="007C6763">
        <w:rPr>
          <w:rFonts w:ascii="Times New Roman" w:hAnsi="Times New Roman" w:cs="Times New Roman"/>
          <w:sz w:val="26"/>
          <w:szCs w:val="26"/>
        </w:rPr>
        <w:t>ности прошлых лет в соответствии с действующим законодательством.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</w:t>
      </w:r>
      <w:r w:rsidRPr="007C6763">
        <w:rPr>
          <w:rFonts w:ascii="Times New Roman" w:hAnsi="Times New Roman" w:cs="Times New Roman"/>
          <w:b/>
          <w:bCs/>
          <w:sz w:val="26"/>
          <w:szCs w:val="26"/>
        </w:rPr>
        <w:t>Статья 10.   Вступление в силу настоящего решения.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1 января 2021 года.   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6763">
        <w:rPr>
          <w:rFonts w:ascii="Times New Roman" w:hAnsi="Times New Roman" w:cs="Times New Roman"/>
          <w:b/>
          <w:sz w:val="26"/>
          <w:szCs w:val="26"/>
        </w:rPr>
        <w:t>Статья 11. Опубликование настоящего решения.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1. </w:t>
      </w:r>
      <w:proofErr w:type="gramStart"/>
      <w:r w:rsidRPr="007C6763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7C6763">
        <w:rPr>
          <w:rFonts w:ascii="Times New Roman" w:hAnsi="Times New Roman" w:cs="Times New Roman"/>
          <w:sz w:val="26"/>
          <w:szCs w:val="26"/>
        </w:rPr>
        <w:t xml:space="preserve"> настоящее решение на официальном сайте органов местного с</w:t>
      </w:r>
      <w:r w:rsidRPr="007C6763">
        <w:rPr>
          <w:rFonts w:ascii="Times New Roman" w:hAnsi="Times New Roman" w:cs="Times New Roman"/>
          <w:sz w:val="26"/>
          <w:szCs w:val="26"/>
        </w:rPr>
        <w:t>а</w:t>
      </w:r>
      <w:r w:rsidRPr="007C6763">
        <w:rPr>
          <w:rFonts w:ascii="Times New Roman" w:hAnsi="Times New Roman" w:cs="Times New Roman"/>
          <w:sz w:val="26"/>
          <w:szCs w:val="26"/>
        </w:rPr>
        <w:t>моуправления Лубянского сельского поселения Чернянского района в сети Инте</w:t>
      </w:r>
      <w:r w:rsidRPr="007C6763">
        <w:rPr>
          <w:rFonts w:ascii="Times New Roman" w:hAnsi="Times New Roman" w:cs="Times New Roman"/>
          <w:sz w:val="26"/>
          <w:szCs w:val="26"/>
        </w:rPr>
        <w:t>р</w:t>
      </w:r>
      <w:r w:rsidRPr="007C6763">
        <w:rPr>
          <w:rFonts w:ascii="Times New Roman" w:hAnsi="Times New Roman" w:cs="Times New Roman"/>
          <w:sz w:val="26"/>
          <w:szCs w:val="26"/>
        </w:rPr>
        <w:t>нет (адрес сайта:</w:t>
      </w:r>
      <w:r w:rsidRPr="007C67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C6763">
        <w:rPr>
          <w:rFonts w:ascii="Times New Roman" w:hAnsi="Times New Roman" w:cs="Times New Roman"/>
          <w:sz w:val="26"/>
          <w:szCs w:val="26"/>
        </w:rPr>
        <w:t xml:space="preserve">http:// </w:t>
      </w:r>
      <w:proofErr w:type="spellStart"/>
      <w:r w:rsidRPr="007C6763">
        <w:rPr>
          <w:rFonts w:ascii="Times New Roman" w:hAnsi="Times New Roman" w:cs="Times New Roman"/>
          <w:sz w:val="26"/>
          <w:szCs w:val="26"/>
        </w:rPr>
        <w:t>admlubyanskoe.ru</w:t>
      </w:r>
      <w:proofErr w:type="spellEnd"/>
      <w:r w:rsidRPr="007C6763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      2. В случае невозможности опубликования решения, обнародовать настоящее решение  путем вывешивания в общедоступных местах, определенных решением </w:t>
      </w:r>
      <w:r w:rsidR="00B04040" w:rsidRPr="007C6763">
        <w:rPr>
          <w:rFonts w:ascii="Times New Roman" w:hAnsi="Times New Roman" w:cs="Times New Roman"/>
          <w:sz w:val="26"/>
          <w:szCs w:val="26"/>
        </w:rPr>
        <w:t>З</w:t>
      </w:r>
      <w:r w:rsidRPr="007C6763">
        <w:rPr>
          <w:rFonts w:ascii="Times New Roman" w:hAnsi="Times New Roman" w:cs="Times New Roman"/>
          <w:sz w:val="26"/>
          <w:szCs w:val="26"/>
        </w:rPr>
        <w:t>емского собрания Лубянского сельского поселения, через социальных работн</w:t>
      </w:r>
      <w:r w:rsidRPr="007C6763">
        <w:rPr>
          <w:rFonts w:ascii="Times New Roman" w:hAnsi="Times New Roman" w:cs="Times New Roman"/>
          <w:sz w:val="26"/>
          <w:szCs w:val="26"/>
        </w:rPr>
        <w:t>и</w:t>
      </w:r>
      <w:r w:rsidRPr="007C6763">
        <w:rPr>
          <w:rFonts w:ascii="Times New Roman" w:hAnsi="Times New Roman" w:cs="Times New Roman"/>
          <w:sz w:val="26"/>
          <w:szCs w:val="26"/>
        </w:rPr>
        <w:t>ков, почтальонов.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6763">
        <w:rPr>
          <w:rFonts w:ascii="Times New Roman" w:hAnsi="Times New Roman" w:cs="Times New Roman"/>
          <w:b/>
          <w:sz w:val="26"/>
          <w:szCs w:val="26"/>
        </w:rPr>
        <w:t>Глава Лубянского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C6763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Pr="007C676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М.М.Потапова</w:t>
      </w: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B39F8" w:rsidRPr="007C6763" w:rsidRDefault="007B39F8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04040" w:rsidRPr="007C6763" w:rsidRDefault="00B04040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04040" w:rsidRPr="007C6763" w:rsidRDefault="00B04040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04040" w:rsidRPr="007C6763" w:rsidRDefault="00B04040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04040" w:rsidRPr="007C6763" w:rsidRDefault="00B04040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04040" w:rsidRPr="007C6763" w:rsidRDefault="00B04040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04040" w:rsidRPr="007C6763" w:rsidRDefault="00B04040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B39F8" w:rsidRDefault="007B39F8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C6763" w:rsidRDefault="007C6763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C6763" w:rsidRDefault="007C6763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C6763" w:rsidRDefault="007C6763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C6763" w:rsidRDefault="007C6763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C6763" w:rsidRDefault="007C6763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C6763" w:rsidRDefault="007C6763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C6763" w:rsidRDefault="007C6763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C6763" w:rsidRDefault="007C6763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C6763" w:rsidRDefault="007C6763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C6763" w:rsidRDefault="007C6763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C6763" w:rsidRDefault="007C6763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C6763" w:rsidRDefault="007C6763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C6763" w:rsidRDefault="007C6763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C6763" w:rsidRDefault="007C6763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C6763" w:rsidRDefault="007C6763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C6763" w:rsidRDefault="007C6763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C6763" w:rsidRDefault="007C6763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C6763" w:rsidRDefault="007C6763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C6763" w:rsidRDefault="007C6763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C6763" w:rsidRDefault="007C6763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C6763" w:rsidRDefault="007C6763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C6763" w:rsidRDefault="007C6763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C6763" w:rsidRDefault="007C6763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B39F8" w:rsidRDefault="007B39F8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44086" w:rsidRDefault="00744086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44086" w:rsidRDefault="00744086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44086" w:rsidRDefault="00744086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44086" w:rsidRDefault="00744086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44086" w:rsidRDefault="00744086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44086" w:rsidRPr="007C6763" w:rsidRDefault="00744086" w:rsidP="007B39F8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B39F8" w:rsidRPr="00744086" w:rsidRDefault="007B39F8" w:rsidP="007B39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7B39F8" w:rsidRPr="00744086" w:rsidRDefault="007B39F8" w:rsidP="007B39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t>к решению Земского собрания</w:t>
      </w:r>
    </w:p>
    <w:p w:rsidR="007B39F8" w:rsidRPr="00744086" w:rsidRDefault="007B39F8" w:rsidP="007B39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t>Лубянского сельского поселения</w:t>
      </w:r>
    </w:p>
    <w:p w:rsidR="007B39F8" w:rsidRPr="00744086" w:rsidRDefault="007B39F8" w:rsidP="007B39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  25 декабря 2020  года №76 </w:t>
      </w: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6763">
        <w:rPr>
          <w:rFonts w:ascii="Times New Roman" w:hAnsi="Times New Roman" w:cs="Times New Roman"/>
          <w:b/>
          <w:bCs/>
          <w:sz w:val="26"/>
          <w:szCs w:val="26"/>
        </w:rPr>
        <w:t>Нормативы  распределения отдельных видов налоговых и неналоговых</w:t>
      </w:r>
    </w:p>
    <w:p w:rsidR="007B39F8" w:rsidRPr="007C6763" w:rsidRDefault="007B39F8" w:rsidP="007B39F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C6763">
        <w:rPr>
          <w:rFonts w:ascii="Times New Roman" w:hAnsi="Times New Roman" w:cs="Times New Roman"/>
          <w:b/>
          <w:bCs/>
          <w:sz w:val="26"/>
          <w:szCs w:val="26"/>
        </w:rPr>
        <w:t xml:space="preserve">поступлений  </w:t>
      </w:r>
      <w:r w:rsidRPr="007C6763">
        <w:rPr>
          <w:rFonts w:ascii="Times New Roman" w:hAnsi="Times New Roman" w:cs="Times New Roman"/>
          <w:b/>
          <w:sz w:val="26"/>
          <w:szCs w:val="26"/>
        </w:rPr>
        <w:t>в бюджет  поселения,  утверждаемые решением земского</w:t>
      </w:r>
      <w:proofErr w:type="gramEnd"/>
    </w:p>
    <w:p w:rsidR="007B39F8" w:rsidRPr="007C6763" w:rsidRDefault="007B39F8" w:rsidP="007B39F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763">
        <w:rPr>
          <w:rFonts w:ascii="Times New Roman" w:hAnsi="Times New Roman" w:cs="Times New Roman"/>
          <w:b/>
          <w:sz w:val="26"/>
          <w:szCs w:val="26"/>
        </w:rPr>
        <w:t>собрания о бюджете Лубянского сельского поселения на 2021 год</w:t>
      </w:r>
      <w:r w:rsidRPr="007C676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и плановый период 2022-2023 годов</w:t>
      </w:r>
    </w:p>
    <w:p w:rsidR="007B39F8" w:rsidRPr="007C6763" w:rsidRDefault="007C6763" w:rsidP="007B39F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7B39F8" w:rsidRPr="007C6763">
        <w:rPr>
          <w:rFonts w:ascii="Times New Roman" w:hAnsi="Times New Roman" w:cs="Times New Roman"/>
          <w:sz w:val="26"/>
          <w:szCs w:val="26"/>
        </w:rPr>
        <w:t>(процентов)</w:t>
      </w:r>
    </w:p>
    <w:tbl>
      <w:tblPr>
        <w:tblW w:w="4819" w:type="pct"/>
        <w:tblCellMar>
          <w:left w:w="40" w:type="dxa"/>
          <w:right w:w="40" w:type="dxa"/>
        </w:tblCellMar>
        <w:tblLook w:val="0000"/>
      </w:tblPr>
      <w:tblGrid>
        <w:gridCol w:w="2821"/>
        <w:gridCol w:w="4101"/>
        <w:gridCol w:w="2171"/>
      </w:tblGrid>
      <w:tr w:rsidR="007B39F8" w:rsidRPr="00744086" w:rsidTr="00744086">
        <w:trPr>
          <w:trHeight w:hRule="exact" w:val="70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b/>
                <w:sz w:val="26"/>
                <w:szCs w:val="26"/>
              </w:rPr>
              <w:t>Код бюджетной кла</w:t>
            </w:r>
            <w:r w:rsidRPr="00744086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744086">
              <w:rPr>
                <w:rFonts w:ascii="Times New Roman" w:hAnsi="Times New Roman" w:cs="Times New Roman"/>
                <w:b/>
                <w:sz w:val="26"/>
                <w:szCs w:val="26"/>
              </w:rPr>
              <w:t>сификации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b/>
                <w:sz w:val="26"/>
                <w:szCs w:val="26"/>
              </w:rPr>
              <w:t>Бюджеты сел</w:t>
            </w:r>
            <w:r w:rsidRPr="00744086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Pr="00744086">
              <w:rPr>
                <w:rFonts w:ascii="Times New Roman" w:hAnsi="Times New Roman" w:cs="Times New Roman"/>
                <w:b/>
                <w:sz w:val="26"/>
                <w:szCs w:val="26"/>
              </w:rPr>
              <w:t>ских поселений</w:t>
            </w:r>
          </w:p>
        </w:tc>
      </w:tr>
      <w:tr w:rsidR="007B39F8" w:rsidRPr="00744086" w:rsidTr="00972ECC">
        <w:trPr>
          <w:trHeight w:hRule="exact" w:val="286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F8" w:rsidRPr="00744086" w:rsidRDefault="007B39F8" w:rsidP="0074408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7B39F8" w:rsidRPr="00744086" w:rsidRDefault="007B39F8" w:rsidP="0074408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F8" w:rsidRPr="00744086" w:rsidRDefault="007B39F8" w:rsidP="0074408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7B39F8" w:rsidRPr="00744086" w:rsidRDefault="007B39F8" w:rsidP="0074408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F8" w:rsidRPr="00744086" w:rsidRDefault="007B39F8" w:rsidP="0074408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7B39F8" w:rsidRPr="00744086" w:rsidTr="00972ECC">
        <w:trPr>
          <w:trHeight w:hRule="exact" w:val="67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b/>
                <w:sz w:val="26"/>
                <w:szCs w:val="26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7B39F8" w:rsidRPr="00744086" w:rsidTr="00972ECC">
        <w:trPr>
          <w:trHeight w:hRule="exact" w:val="43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b/>
                <w:sz w:val="26"/>
                <w:szCs w:val="26"/>
              </w:rPr>
              <w:t>1 09 04000 00 0000 110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39F8" w:rsidRPr="00744086" w:rsidTr="00744086">
        <w:trPr>
          <w:trHeight w:hRule="exact" w:val="1344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sz w:val="26"/>
                <w:szCs w:val="26"/>
              </w:rPr>
              <w:t>1 09 04053 10 0000 110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налог </w:t>
            </w:r>
          </w:p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sz w:val="26"/>
                <w:szCs w:val="26"/>
              </w:rPr>
              <w:t xml:space="preserve">(по обязательствам, возникшим до 1 января 2006 года), </w:t>
            </w:r>
            <w:proofErr w:type="gramStart"/>
            <w:r w:rsidRPr="00744086">
              <w:rPr>
                <w:rFonts w:ascii="Times New Roman" w:hAnsi="Times New Roman" w:cs="Times New Roman"/>
                <w:sz w:val="26"/>
                <w:szCs w:val="26"/>
              </w:rPr>
              <w:t>мобилизуемый</w:t>
            </w:r>
            <w:proofErr w:type="gramEnd"/>
            <w:r w:rsidRPr="00744086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территориях сельских поселений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B39F8" w:rsidRPr="00744086" w:rsidTr="00744086">
        <w:trPr>
          <w:trHeight w:hRule="exact" w:val="652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 части доходов от оказания платных услуг и компенсации затрат госуда</w:t>
            </w:r>
            <w:r w:rsidRPr="0074408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</w:t>
            </w:r>
            <w:r w:rsidRPr="0074408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ства</w:t>
            </w:r>
          </w:p>
        </w:tc>
      </w:tr>
      <w:tr w:rsidR="007B39F8" w:rsidRPr="00744086" w:rsidTr="00744086">
        <w:trPr>
          <w:trHeight w:hRule="exact" w:val="1114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1 13 01995 10 0000 130 </w:t>
            </w:r>
          </w:p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доходы от оказания пла</w:t>
            </w: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ных услуг (работ) получателями средств бюджетов сельских пос</w:t>
            </w: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лений 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39F8" w:rsidRPr="00744086" w:rsidTr="00744086">
        <w:trPr>
          <w:trHeight w:hRule="exact" w:val="724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1 13 02995 10 0000 130 </w:t>
            </w:r>
          </w:p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доходы от компенсации з</w:t>
            </w: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трат бюджетов сельских поселений 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39F8" w:rsidRPr="00744086" w:rsidTr="00744086">
        <w:trPr>
          <w:trHeight w:hRule="exact" w:val="422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 части доходов от продажи материальных и нематериальных активов </w:t>
            </w:r>
          </w:p>
        </w:tc>
      </w:tr>
      <w:tr w:rsidR="007B39F8" w:rsidRPr="00744086" w:rsidTr="007B39F8">
        <w:trPr>
          <w:trHeight w:hRule="exact" w:val="1979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1 14 03050 10 0000 410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 от распоряжения и реал</w:t>
            </w: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зации конфискованного и иного имущества, обращенного в доходы сельских поселений (в части реал</w:t>
            </w: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зации основных средств по указа</w:t>
            </w: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ному имуществу)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7B39F8" w:rsidRPr="00744086" w:rsidTr="00972ECC">
        <w:trPr>
          <w:trHeight w:hRule="exact" w:val="4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 части административных платежей и сборов</w:t>
            </w:r>
          </w:p>
        </w:tc>
      </w:tr>
      <w:tr w:rsidR="007B39F8" w:rsidRPr="00744086" w:rsidTr="00972ECC">
        <w:trPr>
          <w:trHeight w:hRule="exact" w:val="1269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1 15 02050 10 0000 140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Платежи, взимаемые органами управления (организациями) сел</w:t>
            </w: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ских поселений  за выполнение о</w:t>
            </w: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ределенных функций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7B39F8" w:rsidRPr="00744086" w:rsidTr="00972ECC">
        <w:trPr>
          <w:trHeight w:hRule="exact" w:val="4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 части прочих неналоговых доходов </w:t>
            </w:r>
          </w:p>
        </w:tc>
      </w:tr>
      <w:tr w:rsidR="007B39F8" w:rsidRPr="00744086" w:rsidTr="00972ECC">
        <w:trPr>
          <w:trHeight w:hRule="exact" w:val="654"/>
        </w:trPr>
        <w:tc>
          <w:tcPr>
            <w:tcW w:w="15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1 17 01050 10 0000 180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Невыясненные поступления, зачи</w:t>
            </w: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ляемые в бюджеты сельских пос</w:t>
            </w: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лений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7B39F8" w:rsidRPr="00744086" w:rsidTr="00972ECC">
        <w:trPr>
          <w:trHeight w:hRule="exact" w:val="65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1 17 05050 10 0000 180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неналоговые доходы бю</w:t>
            </w: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жетов сельских поселений 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F8" w:rsidRPr="00744086" w:rsidRDefault="007B39F8" w:rsidP="007B39F8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40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</w:tbl>
    <w:p w:rsidR="007B39F8" w:rsidRPr="007C6763" w:rsidRDefault="007B39F8" w:rsidP="007B39F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ab/>
        <w:t>Погашение задолженности по пеням и штрафам за несвоевременную уплату налогов и сборов в части отмененных  налогов и сборов осуществляется по норм</w:t>
      </w:r>
      <w:r w:rsidRPr="007C6763">
        <w:rPr>
          <w:rFonts w:ascii="Times New Roman" w:hAnsi="Times New Roman" w:cs="Times New Roman"/>
          <w:sz w:val="26"/>
          <w:szCs w:val="26"/>
        </w:rPr>
        <w:t>а</w:t>
      </w:r>
      <w:r w:rsidRPr="007C6763">
        <w:rPr>
          <w:rFonts w:ascii="Times New Roman" w:hAnsi="Times New Roman" w:cs="Times New Roman"/>
          <w:sz w:val="26"/>
          <w:szCs w:val="26"/>
        </w:rPr>
        <w:t xml:space="preserve">тивам зачисления соответствующих налогов и сборов. </w:t>
      </w:r>
    </w:p>
    <w:p w:rsidR="00972ECC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</w:p>
    <w:p w:rsidR="007B39F8" w:rsidRPr="00744086" w:rsidRDefault="00972ECC" w:rsidP="00972E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4408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44086">
        <w:rPr>
          <w:rFonts w:ascii="Times New Roman" w:hAnsi="Times New Roman" w:cs="Times New Roman"/>
          <w:sz w:val="24"/>
          <w:szCs w:val="24"/>
        </w:rPr>
        <w:t xml:space="preserve">    </w:t>
      </w:r>
      <w:r w:rsidR="007B39F8" w:rsidRPr="00744086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7B39F8" w:rsidRPr="00744086" w:rsidRDefault="007B39F8" w:rsidP="00972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t>к решению Земского собрания</w:t>
      </w:r>
    </w:p>
    <w:p w:rsidR="007B39F8" w:rsidRPr="00744086" w:rsidRDefault="007B39F8" w:rsidP="00972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t>Лубянского сельского поселения</w:t>
      </w:r>
    </w:p>
    <w:p w:rsidR="007B39F8" w:rsidRPr="00744086" w:rsidRDefault="007B39F8" w:rsidP="00972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t>от  25 декабря 2020  года №</w:t>
      </w:r>
      <w:r w:rsidR="00972ECC" w:rsidRPr="00744086">
        <w:rPr>
          <w:rFonts w:ascii="Times New Roman" w:hAnsi="Times New Roman" w:cs="Times New Roman"/>
          <w:sz w:val="24"/>
          <w:szCs w:val="24"/>
        </w:rPr>
        <w:t>76</w:t>
      </w: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972EC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763">
        <w:rPr>
          <w:rFonts w:ascii="Times New Roman" w:hAnsi="Times New Roman" w:cs="Times New Roman"/>
          <w:b/>
          <w:sz w:val="26"/>
          <w:szCs w:val="26"/>
        </w:rPr>
        <w:t>ПЕРЕЧЕНЬ ГЛАВНЫХ АДМИНИСТРАТОРОВ ДОХОДОВ И ИНЫХ П</w:t>
      </w:r>
      <w:r w:rsidRPr="007C6763">
        <w:rPr>
          <w:rFonts w:ascii="Times New Roman" w:hAnsi="Times New Roman" w:cs="Times New Roman"/>
          <w:b/>
          <w:sz w:val="26"/>
          <w:szCs w:val="26"/>
        </w:rPr>
        <w:t>О</w:t>
      </w:r>
      <w:r w:rsidRPr="007C6763">
        <w:rPr>
          <w:rFonts w:ascii="Times New Roman" w:hAnsi="Times New Roman" w:cs="Times New Roman"/>
          <w:b/>
          <w:sz w:val="26"/>
          <w:szCs w:val="26"/>
        </w:rPr>
        <w:t>СТУПЛЕНИЙ В БЮДЖЕТ ЛУБЯНСКОГО СЕЛЬСКОГО ПОСЕЛЕНИЯ В 2021 ГОДУ И В ПЛАНОВОМ ПЕРИОДЕ 2022 – 2023 Г.Г. – ОРГАНЫ МЕС</w:t>
      </w:r>
      <w:r w:rsidRPr="007C6763">
        <w:rPr>
          <w:rFonts w:ascii="Times New Roman" w:hAnsi="Times New Roman" w:cs="Times New Roman"/>
          <w:b/>
          <w:sz w:val="26"/>
          <w:szCs w:val="26"/>
        </w:rPr>
        <w:t>Т</w:t>
      </w:r>
      <w:r w:rsidRPr="007C6763">
        <w:rPr>
          <w:rFonts w:ascii="Times New Roman" w:hAnsi="Times New Roman" w:cs="Times New Roman"/>
          <w:b/>
          <w:sz w:val="26"/>
          <w:szCs w:val="26"/>
        </w:rPr>
        <w:t>НОГО САМОУПРАВЛЕНИЯ СЕЛЬСКИХ ПОСЕЛЕНИЙ  И НАХОДЯЩИ</w:t>
      </w:r>
      <w:r w:rsidRPr="007C6763">
        <w:rPr>
          <w:rFonts w:ascii="Times New Roman" w:hAnsi="Times New Roman" w:cs="Times New Roman"/>
          <w:b/>
          <w:sz w:val="26"/>
          <w:szCs w:val="26"/>
        </w:rPr>
        <w:t>Х</w:t>
      </w:r>
      <w:r w:rsidRPr="007C6763">
        <w:rPr>
          <w:rFonts w:ascii="Times New Roman" w:hAnsi="Times New Roman" w:cs="Times New Roman"/>
          <w:b/>
          <w:sz w:val="26"/>
          <w:szCs w:val="26"/>
        </w:rPr>
        <w:t>СЯ В ИХ ВЕДЕНИИ  КАЗЕННЫХ И БЮДЖЕТНЫХ УЧРЕЖДЕНИЙ</w:t>
      </w: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325"/>
        <w:gridCol w:w="6280"/>
      </w:tblGrid>
      <w:tr w:rsidR="007B39F8" w:rsidRPr="007C6763" w:rsidTr="00972ECC">
        <w:tc>
          <w:tcPr>
            <w:tcW w:w="10314" w:type="dxa"/>
            <w:gridSpan w:val="3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  Лубянского сельского поселения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325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1 08 04020 01 1000 110</w:t>
            </w:r>
          </w:p>
        </w:tc>
        <w:tc>
          <w:tcPr>
            <w:tcW w:w="628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ных действий должностными лицами органами мес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ного самоуправления, уполномоченными в соответс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вии с законодательными актами Российской Федер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ции на совершение нотариальных действий (сумма платежа – перерасчеты, недоимка, задолженность по соответствующему платежу, в том числе по отмене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ному)</w:t>
            </w:r>
            <w:proofErr w:type="gramEnd"/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325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1 08 04020 01 4000 110</w:t>
            </w:r>
          </w:p>
        </w:tc>
        <w:tc>
          <w:tcPr>
            <w:tcW w:w="628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ных действий должностными лицами органами мес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ного самоуправления, уполномоченными в соответс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вии с законодательными актами Российской Федер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ции на совершение нотариальных действий (прочие поступления)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325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1 11 05025 10 0000 120</w:t>
            </w:r>
          </w:p>
        </w:tc>
        <w:tc>
          <w:tcPr>
            <w:tcW w:w="628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ских поселений (за исключением участков муниц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пальных, бюджетных и автономных учреждений)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325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1 11 05035 10 0000 120</w:t>
            </w:r>
          </w:p>
        </w:tc>
        <w:tc>
          <w:tcPr>
            <w:tcW w:w="628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ских поселений и созданных ими учреждений (за 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ключением имущества муниципальных автономных учреждений)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325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1 11 05075 10 0000 120</w:t>
            </w:r>
          </w:p>
        </w:tc>
        <w:tc>
          <w:tcPr>
            <w:tcW w:w="628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ных участков)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325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1 13 01995 10 0000 130 </w:t>
            </w:r>
          </w:p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8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325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1 13 02995 10 0000 130 </w:t>
            </w:r>
          </w:p>
        </w:tc>
        <w:tc>
          <w:tcPr>
            <w:tcW w:w="628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325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1 14 02053 10 0000 410</w:t>
            </w:r>
          </w:p>
        </w:tc>
        <w:tc>
          <w:tcPr>
            <w:tcW w:w="628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Доходы   от    реализации    иного    имущества, нах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дящегося  в собственности   сельских поселений </w:t>
            </w:r>
            <w:proofErr w:type="gram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за исключением имущества муниципальных бюджетных и автономных учреждений, а также имущества мун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ципальных унитарных предприятий, в том числе к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зенных), в    части     реализации основных средств по  указанному имуществу</w:t>
            </w:r>
          </w:p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325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1 14 02053 10 0000 440   </w:t>
            </w:r>
          </w:p>
        </w:tc>
        <w:tc>
          <w:tcPr>
            <w:tcW w:w="628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Доходы   от    реализации    иного    имущества, нах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дящегося  в собственности   сельских поселений   (за исключением имущества муниципальных бюджетных  и автономных   учреждений,   а   также   имущества муниципальных  унитарных  предприятий,   в   том числе    казенных),    в    части     реализации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ab/>
              <w:t>матер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альных запасов по  указанному имуществу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908</w:t>
            </w:r>
          </w:p>
        </w:tc>
        <w:tc>
          <w:tcPr>
            <w:tcW w:w="3325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1 14 06025 10 0000430</w:t>
            </w:r>
          </w:p>
        </w:tc>
        <w:tc>
          <w:tcPr>
            <w:tcW w:w="628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Доходы от продажи земельных участков, находящи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ся в собственности сельских поселений (за исключ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нием земельных участков муниципальных автоно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ных учреждений)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325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1 17 01050 10 0000 180</w:t>
            </w:r>
          </w:p>
        </w:tc>
        <w:tc>
          <w:tcPr>
            <w:tcW w:w="628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325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1 17 05050 10 0000 180</w:t>
            </w:r>
          </w:p>
        </w:tc>
        <w:tc>
          <w:tcPr>
            <w:tcW w:w="628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сельских п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селений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325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2 02 15001 10 0000 150 </w:t>
            </w:r>
          </w:p>
        </w:tc>
        <w:tc>
          <w:tcPr>
            <w:tcW w:w="628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на выравн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вание бюджетной обеспеченности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325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2 02 20051 10 0000 150</w:t>
            </w:r>
          </w:p>
        </w:tc>
        <w:tc>
          <w:tcPr>
            <w:tcW w:w="628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Субсидии бюджетам сельских поселений на реализ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цию федеральных целевых программ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325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2 02 20077 10 0000 150</w:t>
            </w:r>
          </w:p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8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Субсидии бюджетам сельских поселений на </w:t>
            </w:r>
            <w:proofErr w:type="spellStart"/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софина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сирование</w:t>
            </w:r>
            <w:proofErr w:type="spellEnd"/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капитальных вложений в объекты муниц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пальной собственности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325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2 02 29999 10 0000 150</w:t>
            </w:r>
          </w:p>
        </w:tc>
        <w:tc>
          <w:tcPr>
            <w:tcW w:w="628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Прочие субсидии бюджетам  сельских поселений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325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2 02 35930 10 0000 150</w:t>
            </w:r>
          </w:p>
        </w:tc>
        <w:tc>
          <w:tcPr>
            <w:tcW w:w="628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сельских поселений на гос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дарственную регистрацию актов гражданского с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стояния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325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2 02 35118 10 0000 150</w:t>
            </w:r>
          </w:p>
        </w:tc>
        <w:tc>
          <w:tcPr>
            <w:tcW w:w="628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сельских поселений на осущ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ствление первичного воинского учета на территориях, где отсутствуют военные комиссариаты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325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2 02 30024 10 0000 150</w:t>
            </w:r>
          </w:p>
        </w:tc>
        <w:tc>
          <w:tcPr>
            <w:tcW w:w="628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сельских поселений на выпо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нение передаваемых полномочий субъектов Росси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ской Федерации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325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2 02 45147 10 0000 150</w:t>
            </w:r>
          </w:p>
        </w:tc>
        <w:tc>
          <w:tcPr>
            <w:tcW w:w="628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там сельских поселений на государственную по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держку муниципальных учреждений культуры, нах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дящихся на территории сельских поселений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325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2 02 49999 10 0000 150</w:t>
            </w:r>
          </w:p>
        </w:tc>
        <w:tc>
          <w:tcPr>
            <w:tcW w:w="628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325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2 07 05000 10 0000 180</w:t>
            </w:r>
          </w:p>
        </w:tc>
        <w:tc>
          <w:tcPr>
            <w:tcW w:w="628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Прочие безвозмездные поступления в бюджеты сел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ских поселений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325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2 08 05000 10 0000 180</w:t>
            </w:r>
          </w:p>
        </w:tc>
        <w:tc>
          <w:tcPr>
            <w:tcW w:w="628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ление такого возврата и процентов, начисленных на излишне взысканные суммы </w:t>
            </w:r>
          </w:p>
        </w:tc>
      </w:tr>
    </w:tbl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4086" w:rsidRDefault="00744086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4086" w:rsidRPr="007C6763" w:rsidRDefault="00744086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4086" w:rsidRPr="007C6763" w:rsidRDefault="00744086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44086" w:rsidRDefault="007B39F8" w:rsidP="00B040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04040" w:rsidRPr="0074408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44086">
        <w:rPr>
          <w:rFonts w:ascii="Times New Roman" w:hAnsi="Times New Roman" w:cs="Times New Roman"/>
          <w:sz w:val="24"/>
          <w:szCs w:val="24"/>
        </w:rPr>
        <w:t xml:space="preserve">                      Пр</w:t>
      </w:r>
      <w:r w:rsidR="00B04040" w:rsidRPr="00744086">
        <w:rPr>
          <w:rFonts w:ascii="Times New Roman" w:hAnsi="Times New Roman" w:cs="Times New Roman"/>
          <w:sz w:val="24"/>
          <w:szCs w:val="24"/>
        </w:rPr>
        <w:t>и</w:t>
      </w:r>
      <w:r w:rsidRPr="00744086">
        <w:rPr>
          <w:rFonts w:ascii="Times New Roman" w:hAnsi="Times New Roman" w:cs="Times New Roman"/>
          <w:sz w:val="24"/>
          <w:szCs w:val="24"/>
        </w:rPr>
        <w:t>ложение № 3</w:t>
      </w:r>
    </w:p>
    <w:p w:rsidR="007B39F8" w:rsidRPr="00744086" w:rsidRDefault="007B39F8" w:rsidP="00972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t xml:space="preserve">к решению Земского собрания </w:t>
      </w:r>
    </w:p>
    <w:p w:rsidR="007B39F8" w:rsidRPr="00744086" w:rsidRDefault="007B39F8" w:rsidP="00972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t>Лубянского сельского поселения</w:t>
      </w:r>
    </w:p>
    <w:p w:rsidR="007B39F8" w:rsidRPr="00744086" w:rsidRDefault="007B39F8" w:rsidP="00972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t>от  25 декабря 2020  года №</w:t>
      </w:r>
      <w:r w:rsidR="00972ECC" w:rsidRPr="00744086">
        <w:rPr>
          <w:rFonts w:ascii="Times New Roman" w:hAnsi="Times New Roman" w:cs="Times New Roman"/>
          <w:sz w:val="24"/>
          <w:szCs w:val="24"/>
        </w:rPr>
        <w:t>76</w:t>
      </w:r>
    </w:p>
    <w:p w:rsidR="007B39F8" w:rsidRPr="007C6763" w:rsidRDefault="007B39F8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972EC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763">
        <w:rPr>
          <w:rFonts w:ascii="Times New Roman" w:hAnsi="Times New Roman" w:cs="Times New Roman"/>
          <w:b/>
          <w:sz w:val="26"/>
          <w:szCs w:val="26"/>
        </w:rPr>
        <w:t>ПЕРЕЧЕНЬ ГЛАВНЫХ АДМИНИСТРАТОРОВ ДОХОДОВ  И ИНЫХ П</w:t>
      </w:r>
      <w:r w:rsidRPr="007C6763">
        <w:rPr>
          <w:rFonts w:ascii="Times New Roman" w:hAnsi="Times New Roman" w:cs="Times New Roman"/>
          <w:b/>
          <w:sz w:val="26"/>
          <w:szCs w:val="26"/>
        </w:rPr>
        <w:t>О</w:t>
      </w:r>
      <w:r w:rsidRPr="007C6763">
        <w:rPr>
          <w:rFonts w:ascii="Times New Roman" w:hAnsi="Times New Roman" w:cs="Times New Roman"/>
          <w:b/>
          <w:sz w:val="26"/>
          <w:szCs w:val="26"/>
        </w:rPr>
        <w:t>СТУПЛЕНИЙ В БЮДЖЕТ ЛУБЯНСКОГО СЕЛЬСКОГО ПОСЕЛЕНИЯ В 2021 ГОДУ И ПЛАНОВЫЙ ПЕРИОД 2022 – 2023 ГОДОВ – ОРГАНОВ ГОС</w:t>
      </w:r>
      <w:r w:rsidRPr="007C6763">
        <w:rPr>
          <w:rFonts w:ascii="Times New Roman" w:hAnsi="Times New Roman" w:cs="Times New Roman"/>
          <w:b/>
          <w:sz w:val="26"/>
          <w:szCs w:val="26"/>
        </w:rPr>
        <w:t>У</w:t>
      </w:r>
      <w:r w:rsidRPr="007C6763">
        <w:rPr>
          <w:rFonts w:ascii="Times New Roman" w:hAnsi="Times New Roman" w:cs="Times New Roman"/>
          <w:b/>
          <w:sz w:val="26"/>
          <w:szCs w:val="26"/>
        </w:rPr>
        <w:t>ДАРСТВЕННОЙ ВЛАСТИ РОССИЙСКОЙ ФЕДЕРАЦИИ, ОРГАНОВ Г</w:t>
      </w:r>
      <w:r w:rsidRPr="007C6763">
        <w:rPr>
          <w:rFonts w:ascii="Times New Roman" w:hAnsi="Times New Roman" w:cs="Times New Roman"/>
          <w:b/>
          <w:sz w:val="26"/>
          <w:szCs w:val="26"/>
        </w:rPr>
        <w:t>О</w:t>
      </w:r>
      <w:r w:rsidRPr="007C6763">
        <w:rPr>
          <w:rFonts w:ascii="Times New Roman" w:hAnsi="Times New Roman" w:cs="Times New Roman"/>
          <w:b/>
          <w:sz w:val="26"/>
          <w:szCs w:val="26"/>
        </w:rPr>
        <w:t>СУДАРСТВЕННОЙ ВЛАСТИ БЕЛГОРОДСКОЙ ОБЛАСТИ, А ТАКЖЕ О</w:t>
      </w:r>
      <w:r w:rsidRPr="007C6763">
        <w:rPr>
          <w:rFonts w:ascii="Times New Roman" w:hAnsi="Times New Roman" w:cs="Times New Roman"/>
          <w:b/>
          <w:sz w:val="26"/>
          <w:szCs w:val="26"/>
        </w:rPr>
        <w:t>Р</w:t>
      </w:r>
      <w:r w:rsidRPr="007C6763">
        <w:rPr>
          <w:rFonts w:ascii="Times New Roman" w:hAnsi="Times New Roman" w:cs="Times New Roman"/>
          <w:b/>
          <w:sz w:val="26"/>
          <w:szCs w:val="26"/>
        </w:rPr>
        <w:t>ГАНОВ МЕСТНОГО САМОУПРАВЛЕНИЯ МУНИЦИПАЛЬНОГО РАЙОНА    «ЧЕРНЯНСКИЙ РАЙОН»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067"/>
        <w:gridCol w:w="6254"/>
      </w:tblGrid>
      <w:tr w:rsidR="007B39F8" w:rsidRPr="007C6763" w:rsidTr="00972ECC">
        <w:tc>
          <w:tcPr>
            <w:tcW w:w="10030" w:type="dxa"/>
            <w:gridSpan w:val="3"/>
          </w:tcPr>
          <w:p w:rsidR="007B39F8" w:rsidRPr="007C6763" w:rsidRDefault="007B39F8" w:rsidP="00972E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Межрайонная инспекция ФНС РФ № 6 по Белгородской области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1 01 02010 01 0000 110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исто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ником которых является налоговый агент, за искл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чением доходов, в отношении которых исчисление и уплата налога осуществляются в соответствии со статьями 227, 2271 и 228 Налогового кодекса Росси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ской Федерации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1 01 02020 01 0000 110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пол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ченных от осуществления деятельности физическими лицами, зарегистрированными в качестве индивид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альных предпринимателей, нотариусов, занима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щихся частной практикой, адвокатов, учредивших адвокатские кабинеты и других лиц, занимающихся частной практикой в соответствии со статьей 227 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логового кодекса Российской Федерации 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1 01 02030 01 0000 110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пол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ченных физическими лицами в соответствии со статьей 228 Налогового Кодекса Российской Федер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1 01 02040 01 0000 110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в виде фиксирова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ных авансовых платежей с доходов, полученных ф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зическими лицами, являющимися иностранными гражданами, осуществляющими трудовую деятел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ность по найму у физических лиц на основании п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тента в соответствии со статьей 2271 Налогового к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декса Российской Федерации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1 05 03010 01 0000 110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Единый сельскохозяйственный налог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1 05 03020 01 0000 110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1 06 01030 05 0000 110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расположенных в границах межселенных территорий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1 06 01030 10 0000 110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1 06 06033 10 0000 110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налог с организаций, обладающих з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мельным участком, расположенным в границах сел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ских  поселений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1 06 06043 10 0000 110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налог с физических лиц, обладающих з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мельным участком, расположенным в границах сел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ских  поселений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182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1 09 04040 01 0000 110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Налог с имущества, переходящего в порядке наслед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вания или дарения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1 09 04053 10 0000 110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7B39F8" w:rsidRPr="007C6763" w:rsidTr="00972E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90"/>
        </w:trPr>
        <w:tc>
          <w:tcPr>
            <w:tcW w:w="100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Военный комиссариат </w:t>
            </w:r>
            <w:proofErr w:type="spellStart"/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Новооскольского</w:t>
            </w:r>
            <w:proofErr w:type="spellEnd"/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Чернянского районов Белгородской о</w:t>
            </w: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ласти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2 02 35118 10 0000 150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на осущ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ствление первичного воинского учета, на территор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ях, где отсутствуют военные комиссариаты</w:t>
            </w:r>
          </w:p>
        </w:tc>
      </w:tr>
      <w:tr w:rsidR="007B39F8" w:rsidRPr="007C6763" w:rsidTr="00972ECC">
        <w:tc>
          <w:tcPr>
            <w:tcW w:w="10030" w:type="dxa"/>
            <w:gridSpan w:val="3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финансов и бюджетной политики администрации</w:t>
            </w:r>
          </w:p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Чернянского района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861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2 08 05000 10 0000 180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ление такого возврата и процентов, начисленных на излишне взысканные суммы 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861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1 17 01050 10 0000 180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 861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1 17 05050 10 0000 180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сельских п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селений</w:t>
            </w:r>
          </w:p>
        </w:tc>
      </w:tr>
      <w:tr w:rsidR="007B39F8" w:rsidRPr="007C6763" w:rsidTr="00972ECC">
        <w:tc>
          <w:tcPr>
            <w:tcW w:w="10030" w:type="dxa"/>
            <w:gridSpan w:val="3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Чернянского района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1 17 02020 10 0000 180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Возмещение потерь сельскохозяйственного прои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водства, связанных с изъятием сельскохозяйственных угодий, расположенных на территориях сельских п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селений (по обязательствам, возникшим до 1 января 2008 года)</w:t>
            </w:r>
          </w:p>
        </w:tc>
      </w:tr>
      <w:tr w:rsidR="007B39F8" w:rsidRPr="007C6763" w:rsidTr="00972ECC">
        <w:tc>
          <w:tcPr>
            <w:tcW w:w="10030" w:type="dxa"/>
            <w:gridSpan w:val="3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земельных и имущественных отношений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860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1 11 02085 10 0000 120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Доходы от размещения сумм, аккумулируемых в ходе проведения  аукционов по продаже акций, наход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щихся в собственности сельских поселений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860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1 11 05013 10 0000 120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за з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занных земельных участков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860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1 11 05025 10 0000 120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ских поселений (за исключением земельных участков муниципальных  бюджетных и автономных учрежд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ний)</w:t>
            </w:r>
            <w:proofErr w:type="gramEnd"/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860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1 11 05035 10 0000 120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ских поселений и созданных ими учреждений (за 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ключением имущества муниципальных  бюджетных и автономных учреждений)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860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1 11 07015 10 0000 120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перечисления части прибыли, остающейся 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860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1 11 08050 10 0000 120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Средства, получаемые от передачи имущества, нах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дящегося в собственности сельских поселений (за 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ключением имущества муниципальных бюджетных и автономных учреждений, а также имущества мун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ципальных унитарных предприятий, в том числе к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зенных), в залог, в доверительное управление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860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1 11 09035 10 0000 120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эксплуатации и использования </w:t>
            </w:r>
            <w:proofErr w:type="gram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имущества</w:t>
            </w:r>
            <w:proofErr w:type="gram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860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1 11 09045 10 0000 120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жетных и автономных учреждений, а также имущес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ва муниципальных унитарных предприятий, в том числе казенных)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860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1 14 01050 10 0000 410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Доходы от продажи квартир, находящихся в собс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венности сельских поселений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860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1 14 02052 10 0000 410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новных средств по указанному имуществу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860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1 14 02053 10 0000 410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иного имущества, находящ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гося в собственности сельских поселений (за искл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чением имущества муниципальных бюджетных и 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тономных учреждений, а также имущества муниц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пальных унитарных предприятий, в том числе казе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ных), в части реализации основных средств по ук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занному имуществу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860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1 14 02052 10 0000 440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риальных запасов по указанному имуществу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860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1 14 02053 10 0000 440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иного имущества, находящ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гося в собственности сельских поселений (за искл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чением имущества муниципальных бюджетных и 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тономных учреждений, а также имущества муниц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пальных унитарных предприятий, в том числе казе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ных), в части реализации материальных запасов по указанному имуществу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860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1 14 03050 10 0000 410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Средства от распоряжения и реализации конфиск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860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1 14 03050 10 0000 440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Средства от распоряжения и реализации конфиск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ванного и иного имущества, обращенного в доходы сельских поселений (в части реализации материал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ных запасов по указанному имуществу)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860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1 14 04050 10 0000 420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Доходы от продажи нематериальных активов, нах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дящихся в собственности сельских поселений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860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1 14 0601</w:t>
            </w:r>
            <w:r w:rsidRPr="007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10 0000 430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Доходы от продажи земельных участков, государс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7B39F8" w:rsidRPr="007C6763" w:rsidTr="00972ECC">
        <w:tc>
          <w:tcPr>
            <w:tcW w:w="7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860</w:t>
            </w:r>
          </w:p>
        </w:tc>
        <w:tc>
          <w:tcPr>
            <w:tcW w:w="306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1 14 06026 10 0000 430</w:t>
            </w:r>
          </w:p>
        </w:tc>
        <w:tc>
          <w:tcPr>
            <w:tcW w:w="625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Доходы от продажи земельных участков, находящи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ся в собственности сельских поселений (за исключ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нием земельных участков муниципальных автоно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ных учреждений)</w:t>
            </w:r>
          </w:p>
        </w:tc>
      </w:tr>
    </w:tbl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4086" w:rsidRDefault="00744086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4086" w:rsidRDefault="00744086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4086" w:rsidRDefault="00744086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4086" w:rsidRPr="007C6763" w:rsidRDefault="00744086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2ECC" w:rsidRPr="007C6763" w:rsidRDefault="00972ECC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2ECC" w:rsidRPr="007C6763" w:rsidRDefault="00972ECC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2ECC" w:rsidRDefault="00972ECC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P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44086" w:rsidRDefault="007B39F8" w:rsidP="00B04040">
      <w:pPr>
        <w:pStyle w:val="a3"/>
        <w:rPr>
          <w:rFonts w:ascii="Times New Roman" w:hAnsi="Times New Roman" w:cs="Times New Roman"/>
          <w:sz w:val="24"/>
          <w:szCs w:val="24"/>
        </w:rPr>
      </w:pPr>
      <w:r w:rsidRPr="007C6763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</w:t>
      </w:r>
      <w:r w:rsidRPr="00744086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:rsidR="007B39F8" w:rsidRPr="00744086" w:rsidRDefault="007B39F8" w:rsidP="00972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t>к  решению Земского собрания</w:t>
      </w:r>
    </w:p>
    <w:p w:rsidR="007B39F8" w:rsidRPr="00744086" w:rsidRDefault="007B39F8" w:rsidP="00972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t>Лубянского сельского поселения</w:t>
      </w:r>
    </w:p>
    <w:p w:rsidR="007B39F8" w:rsidRPr="00744086" w:rsidRDefault="007B39F8" w:rsidP="00972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 25 декабря 2020  года № </w:t>
      </w:r>
      <w:r w:rsidR="00972ECC" w:rsidRPr="00744086">
        <w:rPr>
          <w:rFonts w:ascii="Times New Roman" w:hAnsi="Times New Roman" w:cs="Times New Roman"/>
          <w:sz w:val="24"/>
          <w:szCs w:val="24"/>
        </w:rPr>
        <w:t>76</w:t>
      </w:r>
    </w:p>
    <w:p w:rsidR="007B39F8" w:rsidRPr="007C6763" w:rsidRDefault="007B39F8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972EC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763">
        <w:rPr>
          <w:rFonts w:ascii="Times New Roman" w:hAnsi="Times New Roman" w:cs="Times New Roman"/>
          <w:b/>
          <w:sz w:val="26"/>
          <w:szCs w:val="26"/>
        </w:rPr>
        <w:t xml:space="preserve">Перечень главных администраторов источников </w:t>
      </w:r>
      <w:proofErr w:type="gramStart"/>
      <w:r w:rsidRPr="007C6763">
        <w:rPr>
          <w:rFonts w:ascii="Times New Roman" w:hAnsi="Times New Roman" w:cs="Times New Roman"/>
          <w:b/>
          <w:sz w:val="26"/>
          <w:szCs w:val="26"/>
        </w:rPr>
        <w:t>внутреннего</w:t>
      </w:r>
      <w:proofErr w:type="gramEnd"/>
    </w:p>
    <w:p w:rsidR="007B39F8" w:rsidRPr="007C6763" w:rsidRDefault="007B39F8" w:rsidP="00972EC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763">
        <w:rPr>
          <w:rFonts w:ascii="Times New Roman" w:hAnsi="Times New Roman" w:cs="Times New Roman"/>
          <w:b/>
          <w:sz w:val="26"/>
          <w:szCs w:val="26"/>
        </w:rPr>
        <w:t>финансирования дефицита бюджета сельского поселения в 2021 году и план</w:t>
      </w:r>
      <w:r w:rsidRPr="007C6763">
        <w:rPr>
          <w:rFonts w:ascii="Times New Roman" w:hAnsi="Times New Roman" w:cs="Times New Roman"/>
          <w:b/>
          <w:sz w:val="26"/>
          <w:szCs w:val="26"/>
        </w:rPr>
        <w:t>о</w:t>
      </w:r>
      <w:r w:rsidRPr="007C6763">
        <w:rPr>
          <w:rFonts w:ascii="Times New Roman" w:hAnsi="Times New Roman" w:cs="Times New Roman"/>
          <w:b/>
          <w:sz w:val="26"/>
          <w:szCs w:val="26"/>
        </w:rPr>
        <w:t>вом периоде 2022 – 2023 годов –  органов местного самоуправления</w:t>
      </w:r>
    </w:p>
    <w:p w:rsidR="007B39F8" w:rsidRPr="007C6763" w:rsidRDefault="007B39F8" w:rsidP="00972EC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763">
        <w:rPr>
          <w:rFonts w:ascii="Times New Roman" w:hAnsi="Times New Roman" w:cs="Times New Roman"/>
          <w:b/>
          <w:sz w:val="26"/>
          <w:szCs w:val="26"/>
        </w:rPr>
        <w:t>Лубянского сельского поселения</w:t>
      </w: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969"/>
        <w:gridCol w:w="2497"/>
        <w:gridCol w:w="4863"/>
      </w:tblGrid>
      <w:tr w:rsidR="007B39F8" w:rsidRPr="007C6763" w:rsidTr="00972ECC">
        <w:tc>
          <w:tcPr>
            <w:tcW w:w="4708" w:type="dxa"/>
            <w:gridSpan w:val="3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</w:t>
            </w:r>
          </w:p>
        </w:tc>
        <w:tc>
          <w:tcPr>
            <w:tcW w:w="4863" w:type="dxa"/>
            <w:vMerge w:val="restart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</w:t>
            </w:r>
          </w:p>
        </w:tc>
      </w:tr>
      <w:tr w:rsidR="007B39F8" w:rsidRPr="007C6763" w:rsidTr="00972ECC">
        <w:tc>
          <w:tcPr>
            <w:tcW w:w="2211" w:type="dxa"/>
            <w:gridSpan w:val="2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главного админ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стратора </w:t>
            </w:r>
            <w:proofErr w:type="gram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исто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ников внутренн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го финансиров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ния дефицита   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br/>
              <w:t>бюджета сел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ского поселения</w:t>
            </w:r>
            <w:proofErr w:type="gramEnd"/>
          </w:p>
        </w:tc>
        <w:tc>
          <w:tcPr>
            <w:tcW w:w="249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главного админис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ратора </w:t>
            </w:r>
            <w:proofErr w:type="gram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источников внутреннего фина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сирования дефицита   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br/>
              <w:t>бюджета сельского поселения</w:t>
            </w:r>
            <w:proofErr w:type="gramEnd"/>
          </w:p>
        </w:tc>
        <w:tc>
          <w:tcPr>
            <w:tcW w:w="4863" w:type="dxa"/>
            <w:vMerge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39F8" w:rsidRPr="007C6763" w:rsidTr="00972ECC">
        <w:tc>
          <w:tcPr>
            <w:tcW w:w="9571" w:type="dxa"/>
            <w:gridSpan w:val="4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Лубянского сельского поселения</w:t>
            </w:r>
          </w:p>
        </w:tc>
      </w:tr>
      <w:tr w:rsidR="007B39F8" w:rsidRPr="007C6763" w:rsidTr="00972ECC">
        <w:tc>
          <w:tcPr>
            <w:tcW w:w="124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466" w:type="dxa"/>
            <w:gridSpan w:val="2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01 02 00 </w:t>
            </w: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0000 000</w:t>
            </w:r>
          </w:p>
        </w:tc>
        <w:tc>
          <w:tcPr>
            <w:tcW w:w="48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Кредиты  кредитных   организаций   в   валюте Российской Федерации                         </w:t>
            </w:r>
          </w:p>
        </w:tc>
      </w:tr>
      <w:tr w:rsidR="007B39F8" w:rsidRPr="007C6763" w:rsidTr="00972ECC">
        <w:tc>
          <w:tcPr>
            <w:tcW w:w="124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466" w:type="dxa"/>
            <w:gridSpan w:val="2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01 02 00 </w:t>
            </w: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0000 700</w:t>
            </w:r>
          </w:p>
        </w:tc>
        <w:tc>
          <w:tcPr>
            <w:tcW w:w="48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Получение кредитов от кредитных орг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низаций в валюте Российской Федерации                  </w:t>
            </w:r>
          </w:p>
        </w:tc>
      </w:tr>
      <w:tr w:rsidR="007B39F8" w:rsidRPr="007C6763" w:rsidTr="00972ECC">
        <w:trPr>
          <w:trHeight w:val="924"/>
        </w:trPr>
        <w:tc>
          <w:tcPr>
            <w:tcW w:w="124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466" w:type="dxa"/>
            <w:gridSpan w:val="2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01 02 00 </w:t>
            </w: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10 0000 710</w:t>
            </w:r>
          </w:p>
        </w:tc>
        <w:tc>
          <w:tcPr>
            <w:tcW w:w="48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Получение кредитов от  кредитных  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ганизаций  бюджетом  сельского посел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ния в   валюте Российской Федерации                         </w:t>
            </w:r>
          </w:p>
        </w:tc>
      </w:tr>
      <w:tr w:rsidR="007B39F8" w:rsidRPr="007C6763" w:rsidTr="00972ECC">
        <w:tc>
          <w:tcPr>
            <w:tcW w:w="124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466" w:type="dxa"/>
            <w:gridSpan w:val="2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01 02 00 </w:t>
            </w: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0000 800</w:t>
            </w:r>
          </w:p>
        </w:tc>
        <w:tc>
          <w:tcPr>
            <w:tcW w:w="48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Погашение      кредитов,      предоста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ленных кредитными организациями в в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люте  Российской Федерации                                    </w:t>
            </w:r>
          </w:p>
        </w:tc>
      </w:tr>
      <w:tr w:rsidR="007B39F8" w:rsidRPr="007C6763" w:rsidTr="00972ECC">
        <w:tc>
          <w:tcPr>
            <w:tcW w:w="124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466" w:type="dxa"/>
            <w:gridSpan w:val="2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01 02 00 </w:t>
            </w: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10 0000 810</w:t>
            </w:r>
          </w:p>
        </w:tc>
        <w:tc>
          <w:tcPr>
            <w:tcW w:w="48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Погашение  бюджетом сельского посел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ния кредитов от кредитных  организаций  в  валюте Российской Федерации                         </w:t>
            </w:r>
          </w:p>
        </w:tc>
      </w:tr>
      <w:tr w:rsidR="007B39F8" w:rsidRPr="007C6763" w:rsidTr="00972ECC">
        <w:tc>
          <w:tcPr>
            <w:tcW w:w="124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466" w:type="dxa"/>
            <w:gridSpan w:val="2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01 03 00 </w:t>
            </w: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0000 000</w:t>
            </w:r>
          </w:p>
        </w:tc>
        <w:tc>
          <w:tcPr>
            <w:tcW w:w="48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Бюджетные   кредиты   от   других    бюджетов бюджетной системы Росси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ской Федерации       </w:t>
            </w:r>
          </w:p>
        </w:tc>
      </w:tr>
      <w:tr w:rsidR="007B39F8" w:rsidRPr="007C6763" w:rsidTr="00972ECC">
        <w:tc>
          <w:tcPr>
            <w:tcW w:w="124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466" w:type="dxa"/>
            <w:gridSpan w:val="2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01 03 00 </w:t>
            </w: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0000 700</w:t>
            </w:r>
          </w:p>
        </w:tc>
        <w:tc>
          <w:tcPr>
            <w:tcW w:w="48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Получение  бюджетных   кредитов   от   других бюджетов   бюджетной    системы    Российской Федерации в валюте Росси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ской Федерации      </w:t>
            </w:r>
          </w:p>
        </w:tc>
      </w:tr>
      <w:tr w:rsidR="007B39F8" w:rsidRPr="007C6763" w:rsidTr="00972ECC">
        <w:tc>
          <w:tcPr>
            <w:tcW w:w="124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466" w:type="dxa"/>
            <w:gridSpan w:val="2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01 03 00 </w:t>
            </w: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10 0000 710</w:t>
            </w:r>
          </w:p>
        </w:tc>
        <w:tc>
          <w:tcPr>
            <w:tcW w:w="48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Получение   кредитов   от   других   бюджетов бюджетной   системы   Ро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сийской    Федерации Чернянским бю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жетом сельского поселения в   валюте Российской Федерации                         </w:t>
            </w:r>
          </w:p>
        </w:tc>
      </w:tr>
      <w:tr w:rsidR="007B39F8" w:rsidRPr="007C6763" w:rsidTr="00972ECC">
        <w:tc>
          <w:tcPr>
            <w:tcW w:w="124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466" w:type="dxa"/>
            <w:gridSpan w:val="2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01 03 00 </w:t>
            </w: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0000 800</w:t>
            </w:r>
          </w:p>
        </w:tc>
        <w:tc>
          <w:tcPr>
            <w:tcW w:w="48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Погашение бюджетных кредитов,  пол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ченных  от других бюджетов бюджетной системы  Российской Федерации в вал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те Российской Федерации      </w:t>
            </w:r>
          </w:p>
        </w:tc>
      </w:tr>
      <w:tr w:rsidR="007B39F8" w:rsidRPr="007C6763" w:rsidTr="00972ECC">
        <w:tc>
          <w:tcPr>
            <w:tcW w:w="124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466" w:type="dxa"/>
            <w:gridSpan w:val="2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01 03 00 </w:t>
            </w: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10 0000 810</w:t>
            </w:r>
          </w:p>
        </w:tc>
        <w:tc>
          <w:tcPr>
            <w:tcW w:w="48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Погашение  бюджетом сельского посел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ния кредитов от других бюджетов бю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жетной системы Российской  Федерации  в  валюте   Российской Федерации                                    </w:t>
            </w:r>
          </w:p>
        </w:tc>
      </w:tr>
      <w:tr w:rsidR="007B39F8" w:rsidRPr="007C6763" w:rsidTr="00972ECC">
        <w:tc>
          <w:tcPr>
            <w:tcW w:w="124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908</w:t>
            </w:r>
          </w:p>
        </w:tc>
        <w:tc>
          <w:tcPr>
            <w:tcW w:w="3466" w:type="dxa"/>
            <w:gridSpan w:val="2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01 05 00 </w:t>
            </w: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0000 000</w:t>
            </w:r>
          </w:p>
        </w:tc>
        <w:tc>
          <w:tcPr>
            <w:tcW w:w="48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остатков средств на счетах по учету средств бюджета                              </w:t>
            </w:r>
          </w:p>
        </w:tc>
      </w:tr>
      <w:tr w:rsidR="007B39F8" w:rsidRPr="007C6763" w:rsidTr="00972ECC">
        <w:tc>
          <w:tcPr>
            <w:tcW w:w="124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466" w:type="dxa"/>
            <w:gridSpan w:val="2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01 05 00 </w:t>
            </w: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0000 500</w:t>
            </w:r>
          </w:p>
        </w:tc>
        <w:tc>
          <w:tcPr>
            <w:tcW w:w="48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остатков средств бюджетов         </w:t>
            </w:r>
          </w:p>
        </w:tc>
      </w:tr>
      <w:tr w:rsidR="007B39F8" w:rsidRPr="007C6763" w:rsidTr="00972ECC">
        <w:tc>
          <w:tcPr>
            <w:tcW w:w="124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466" w:type="dxa"/>
            <w:gridSpan w:val="2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01 05 02 00 </w:t>
            </w: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0000 500</w:t>
            </w:r>
          </w:p>
        </w:tc>
        <w:tc>
          <w:tcPr>
            <w:tcW w:w="48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прочих остатков средств бюджетов  </w:t>
            </w:r>
          </w:p>
        </w:tc>
      </w:tr>
      <w:tr w:rsidR="007B39F8" w:rsidRPr="007C6763" w:rsidTr="00972ECC">
        <w:tc>
          <w:tcPr>
            <w:tcW w:w="124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466" w:type="dxa"/>
            <w:gridSpan w:val="2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01 05 02 01 00 0000 510</w:t>
            </w:r>
          </w:p>
        </w:tc>
        <w:tc>
          <w:tcPr>
            <w:tcW w:w="48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прочих остатков  денежных  средств бюджетов                                     </w:t>
            </w:r>
          </w:p>
        </w:tc>
      </w:tr>
      <w:tr w:rsidR="007B39F8" w:rsidRPr="007C6763" w:rsidTr="00972ECC">
        <w:tc>
          <w:tcPr>
            <w:tcW w:w="124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466" w:type="dxa"/>
            <w:gridSpan w:val="2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01 05 02 01 10 0000 510</w:t>
            </w:r>
          </w:p>
        </w:tc>
        <w:tc>
          <w:tcPr>
            <w:tcW w:w="48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 денежных  средств бюджета  сельского поселения</w:t>
            </w:r>
          </w:p>
        </w:tc>
      </w:tr>
      <w:tr w:rsidR="007B39F8" w:rsidRPr="007C6763" w:rsidTr="00972ECC">
        <w:tc>
          <w:tcPr>
            <w:tcW w:w="124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466" w:type="dxa"/>
            <w:gridSpan w:val="2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01 05 00 </w:t>
            </w: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0000 600</w:t>
            </w:r>
          </w:p>
        </w:tc>
        <w:tc>
          <w:tcPr>
            <w:tcW w:w="48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Уменьшение остатков средств бюджетов         </w:t>
            </w:r>
          </w:p>
        </w:tc>
      </w:tr>
      <w:tr w:rsidR="007B39F8" w:rsidRPr="007C6763" w:rsidTr="00972ECC">
        <w:tc>
          <w:tcPr>
            <w:tcW w:w="124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466" w:type="dxa"/>
            <w:gridSpan w:val="2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01 05 02 00 </w:t>
            </w: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0000 600</w:t>
            </w:r>
          </w:p>
        </w:tc>
        <w:tc>
          <w:tcPr>
            <w:tcW w:w="48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Уменьшение прочих остатков средств бюджетов  </w:t>
            </w:r>
          </w:p>
        </w:tc>
      </w:tr>
      <w:tr w:rsidR="007B39F8" w:rsidRPr="007C6763" w:rsidTr="00972ECC">
        <w:tc>
          <w:tcPr>
            <w:tcW w:w="124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466" w:type="dxa"/>
            <w:gridSpan w:val="2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01 05 02 01 00 0000 610</w:t>
            </w:r>
          </w:p>
        </w:tc>
        <w:tc>
          <w:tcPr>
            <w:tcW w:w="48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Уменьшение прочих остатков  денежных  средств бюджетов                                     </w:t>
            </w:r>
          </w:p>
        </w:tc>
      </w:tr>
      <w:tr w:rsidR="007B39F8" w:rsidRPr="007C6763" w:rsidTr="00972ECC">
        <w:tc>
          <w:tcPr>
            <w:tcW w:w="124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466" w:type="dxa"/>
            <w:gridSpan w:val="2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01 05 02 01 10 0000 610</w:t>
            </w:r>
          </w:p>
        </w:tc>
        <w:tc>
          <w:tcPr>
            <w:tcW w:w="48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 денежных  средств бюджета сельского поселения</w:t>
            </w:r>
          </w:p>
        </w:tc>
      </w:tr>
      <w:tr w:rsidR="007B39F8" w:rsidRPr="007C6763" w:rsidTr="00972ECC">
        <w:tc>
          <w:tcPr>
            <w:tcW w:w="124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466" w:type="dxa"/>
            <w:gridSpan w:val="2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01 06 00 </w:t>
            </w: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0000 000</w:t>
            </w:r>
          </w:p>
        </w:tc>
        <w:tc>
          <w:tcPr>
            <w:tcW w:w="48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Иные  источники  внутреннего   фина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сирования дефицитов бюджетов                           </w:t>
            </w:r>
          </w:p>
        </w:tc>
      </w:tr>
      <w:tr w:rsidR="007B39F8" w:rsidRPr="007C6763" w:rsidTr="00972ECC">
        <w:tc>
          <w:tcPr>
            <w:tcW w:w="124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466" w:type="dxa"/>
            <w:gridSpan w:val="2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01 06 04 00 </w:t>
            </w: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0000 000</w:t>
            </w:r>
          </w:p>
        </w:tc>
        <w:tc>
          <w:tcPr>
            <w:tcW w:w="48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Исполнение  государственных  и  мун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ципальных гарантий в валюте Росси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ской Федерации       </w:t>
            </w:r>
          </w:p>
        </w:tc>
      </w:tr>
      <w:tr w:rsidR="007B39F8" w:rsidRPr="007C6763" w:rsidTr="00972ECC">
        <w:tc>
          <w:tcPr>
            <w:tcW w:w="124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466" w:type="dxa"/>
            <w:gridSpan w:val="2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01 06 04 00 </w:t>
            </w: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0000 800</w:t>
            </w:r>
          </w:p>
        </w:tc>
        <w:tc>
          <w:tcPr>
            <w:tcW w:w="48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Исполнение  государственных  и  мун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ципальных гарантий  в  валюте  Росси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ской  Федерации  в случае,     если     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полнение      гарантом государственных  и   муниципальных   гарантий ведет  к  возникновению   права   регрессного тр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бования   гаранта   к   </w:t>
            </w:r>
            <w:proofErr w:type="gram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принципалу</w:t>
            </w:r>
            <w:proofErr w:type="gram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   либо обусловлено уступкой гаранту прав  тр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бования бенефициара к принципалу                     </w:t>
            </w:r>
          </w:p>
        </w:tc>
      </w:tr>
      <w:tr w:rsidR="007B39F8" w:rsidRPr="007C6763" w:rsidTr="00972ECC">
        <w:tc>
          <w:tcPr>
            <w:tcW w:w="124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3466" w:type="dxa"/>
            <w:gridSpan w:val="2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01 06 04 00 10 0000 810</w:t>
            </w:r>
          </w:p>
        </w:tc>
        <w:tc>
          <w:tcPr>
            <w:tcW w:w="48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Исполнение     муниципальных гарантий Лубянского сельского поселения в вал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те   Российской Федерации в случае, если исполнение  гарантом муниципальных   гарантий     ведет      к возникновению  права  регрессного  требования гаранта   к   </w:t>
            </w:r>
            <w:proofErr w:type="gram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принципалу</w:t>
            </w:r>
            <w:proofErr w:type="gram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  либо   обусловлено у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тупкой гаранту прав  требования  бен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фициара к принципалу                                 </w:t>
            </w:r>
          </w:p>
        </w:tc>
      </w:tr>
    </w:tbl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4086" w:rsidRDefault="00744086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44086" w:rsidRDefault="00744086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44086" w:rsidRDefault="00744086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44086" w:rsidRDefault="00744086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44086" w:rsidRDefault="00744086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7B39F8" w:rsidRPr="00744086" w:rsidRDefault="007B39F8" w:rsidP="00972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Приложение № 5</w:t>
      </w:r>
    </w:p>
    <w:p w:rsidR="007B39F8" w:rsidRPr="00744086" w:rsidRDefault="007B39F8" w:rsidP="00972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t xml:space="preserve">к  решению Земского собрания </w:t>
      </w:r>
    </w:p>
    <w:p w:rsidR="00972ECC" w:rsidRPr="00744086" w:rsidRDefault="007B39F8" w:rsidP="00972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t>Лубянского сельского посел</w:t>
      </w:r>
      <w:r w:rsidR="00972ECC" w:rsidRPr="00744086">
        <w:rPr>
          <w:rFonts w:ascii="Times New Roman" w:hAnsi="Times New Roman" w:cs="Times New Roman"/>
          <w:sz w:val="24"/>
          <w:szCs w:val="24"/>
        </w:rPr>
        <w:t>ения</w:t>
      </w:r>
    </w:p>
    <w:p w:rsidR="007B39F8" w:rsidRPr="00744086" w:rsidRDefault="00972ECC" w:rsidP="007B39F8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7C6763" w:rsidRPr="0074408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4408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6763" w:rsidRPr="00744086">
        <w:rPr>
          <w:rFonts w:ascii="Times New Roman" w:hAnsi="Times New Roman" w:cs="Times New Roman"/>
          <w:sz w:val="24"/>
          <w:szCs w:val="24"/>
        </w:rPr>
        <w:t xml:space="preserve"> </w:t>
      </w:r>
      <w:r w:rsidRPr="00744086">
        <w:rPr>
          <w:rFonts w:ascii="Times New Roman" w:hAnsi="Times New Roman" w:cs="Times New Roman"/>
          <w:sz w:val="24"/>
          <w:szCs w:val="24"/>
        </w:rPr>
        <w:t>от</w:t>
      </w:r>
      <w:r w:rsidR="007B39F8" w:rsidRPr="00744086">
        <w:rPr>
          <w:rFonts w:ascii="Times New Roman" w:hAnsi="Times New Roman" w:cs="Times New Roman"/>
          <w:sz w:val="24"/>
          <w:szCs w:val="24"/>
        </w:rPr>
        <w:t xml:space="preserve">  25 декабря 2020  года № </w:t>
      </w:r>
      <w:r w:rsidRPr="00744086">
        <w:rPr>
          <w:rFonts w:ascii="Times New Roman" w:hAnsi="Times New Roman" w:cs="Times New Roman"/>
          <w:sz w:val="24"/>
          <w:szCs w:val="24"/>
        </w:rPr>
        <w:t>76</w:t>
      </w: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972EC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C6763">
        <w:rPr>
          <w:rFonts w:ascii="Times New Roman" w:hAnsi="Times New Roman" w:cs="Times New Roman"/>
          <w:b/>
          <w:sz w:val="26"/>
          <w:szCs w:val="26"/>
        </w:rPr>
        <w:t>Прогнозируемое</w:t>
      </w:r>
      <w:proofErr w:type="gramEnd"/>
      <w:r w:rsidRPr="007C6763">
        <w:rPr>
          <w:rFonts w:ascii="Times New Roman" w:hAnsi="Times New Roman" w:cs="Times New Roman"/>
          <w:b/>
          <w:sz w:val="26"/>
          <w:szCs w:val="26"/>
        </w:rPr>
        <w:t xml:space="preserve">  поступления доходов в бюджет Лубянского сельского пос</w:t>
      </w:r>
      <w:r w:rsidRPr="007C6763">
        <w:rPr>
          <w:rFonts w:ascii="Times New Roman" w:hAnsi="Times New Roman" w:cs="Times New Roman"/>
          <w:b/>
          <w:sz w:val="26"/>
          <w:szCs w:val="26"/>
        </w:rPr>
        <w:t>е</w:t>
      </w:r>
      <w:r w:rsidRPr="007C6763">
        <w:rPr>
          <w:rFonts w:ascii="Times New Roman" w:hAnsi="Times New Roman" w:cs="Times New Roman"/>
          <w:b/>
          <w:sz w:val="26"/>
          <w:szCs w:val="26"/>
        </w:rPr>
        <w:t>ления на 2021 год и  плановый период 2022 - 2023 г.г.</w:t>
      </w:r>
    </w:p>
    <w:p w:rsidR="007B39F8" w:rsidRPr="007C6763" w:rsidRDefault="00B04040" w:rsidP="007B39F8">
      <w:pPr>
        <w:pStyle w:val="a3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="007B39F8" w:rsidRPr="007C6763">
        <w:rPr>
          <w:rFonts w:ascii="Times New Roman" w:hAnsi="Times New Roman" w:cs="Times New Roman"/>
          <w:sz w:val="26"/>
          <w:szCs w:val="26"/>
        </w:rPr>
        <w:t>/тыс</w:t>
      </w:r>
      <w:proofErr w:type="gramStart"/>
      <w:r w:rsidR="007B39F8" w:rsidRPr="007C676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7B39F8" w:rsidRPr="007C6763">
        <w:rPr>
          <w:rFonts w:ascii="Times New Roman" w:hAnsi="Times New Roman" w:cs="Times New Roman"/>
          <w:sz w:val="26"/>
          <w:szCs w:val="26"/>
        </w:rPr>
        <w:t>ублей/</w:t>
      </w:r>
    </w:p>
    <w:tbl>
      <w:tblPr>
        <w:tblW w:w="988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3119"/>
        <w:gridCol w:w="1275"/>
        <w:gridCol w:w="1134"/>
        <w:gridCol w:w="1239"/>
      </w:tblGrid>
      <w:tr w:rsidR="007B39F8" w:rsidRPr="007C6763" w:rsidTr="00B04040">
        <w:tc>
          <w:tcPr>
            <w:tcW w:w="3119" w:type="dxa"/>
            <w:vAlign w:val="center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Код бюджетной класс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фикации</w:t>
            </w:r>
          </w:p>
        </w:tc>
        <w:tc>
          <w:tcPr>
            <w:tcW w:w="3119" w:type="dxa"/>
            <w:vAlign w:val="center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показ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телей</w:t>
            </w:r>
          </w:p>
        </w:tc>
        <w:tc>
          <w:tcPr>
            <w:tcW w:w="1275" w:type="dxa"/>
            <w:vAlign w:val="center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Сумма    2021 год</w:t>
            </w:r>
          </w:p>
        </w:tc>
        <w:tc>
          <w:tcPr>
            <w:tcW w:w="1134" w:type="dxa"/>
            <w:vAlign w:val="center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Сумма        2022 год</w:t>
            </w:r>
          </w:p>
        </w:tc>
        <w:tc>
          <w:tcPr>
            <w:tcW w:w="1239" w:type="dxa"/>
            <w:vAlign w:val="center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Сумма        2023 год</w:t>
            </w:r>
          </w:p>
        </w:tc>
      </w:tr>
      <w:tr w:rsidR="007B39F8" w:rsidRPr="007C6763" w:rsidTr="00B04040">
        <w:tc>
          <w:tcPr>
            <w:tcW w:w="3119" w:type="dxa"/>
            <w:vAlign w:val="center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1 00 00000 00 0000 000</w:t>
            </w:r>
          </w:p>
        </w:tc>
        <w:tc>
          <w:tcPr>
            <w:tcW w:w="3119" w:type="dxa"/>
            <w:vAlign w:val="center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1275" w:type="dxa"/>
            <w:vAlign w:val="center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3289,0</w:t>
            </w:r>
          </w:p>
        </w:tc>
        <w:tc>
          <w:tcPr>
            <w:tcW w:w="1134" w:type="dxa"/>
            <w:vAlign w:val="center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2621,5</w:t>
            </w:r>
          </w:p>
        </w:tc>
        <w:tc>
          <w:tcPr>
            <w:tcW w:w="1239" w:type="dxa"/>
            <w:vAlign w:val="center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2584,5</w:t>
            </w:r>
          </w:p>
        </w:tc>
      </w:tr>
      <w:tr w:rsidR="007B39F8" w:rsidRPr="007C6763" w:rsidTr="00B04040">
        <w:tc>
          <w:tcPr>
            <w:tcW w:w="3119" w:type="dxa"/>
            <w:vAlign w:val="center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1 01 00000 00 0000 000</w:t>
            </w:r>
          </w:p>
        </w:tc>
        <w:tc>
          <w:tcPr>
            <w:tcW w:w="3119" w:type="dxa"/>
            <w:vAlign w:val="center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Налоги на прибыль, д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ходы</w:t>
            </w:r>
          </w:p>
        </w:tc>
        <w:tc>
          <w:tcPr>
            <w:tcW w:w="1275" w:type="dxa"/>
            <w:vAlign w:val="center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315</w:t>
            </w:r>
          </w:p>
        </w:tc>
        <w:tc>
          <w:tcPr>
            <w:tcW w:w="1134" w:type="dxa"/>
            <w:vAlign w:val="center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338</w:t>
            </w:r>
          </w:p>
        </w:tc>
        <w:tc>
          <w:tcPr>
            <w:tcW w:w="1239" w:type="dxa"/>
            <w:vAlign w:val="center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363</w:t>
            </w:r>
          </w:p>
        </w:tc>
      </w:tr>
      <w:tr w:rsidR="007B39F8" w:rsidRPr="007C6763" w:rsidTr="00B04040">
        <w:tc>
          <w:tcPr>
            <w:tcW w:w="311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1 01 02010 01 0000 110</w:t>
            </w:r>
          </w:p>
        </w:tc>
        <w:tc>
          <w:tcPr>
            <w:tcW w:w="311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ских лиц</w:t>
            </w:r>
          </w:p>
        </w:tc>
        <w:tc>
          <w:tcPr>
            <w:tcW w:w="127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134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333</w:t>
            </w:r>
          </w:p>
        </w:tc>
        <w:tc>
          <w:tcPr>
            <w:tcW w:w="123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358</w:t>
            </w:r>
          </w:p>
        </w:tc>
      </w:tr>
      <w:tr w:rsidR="007B39F8" w:rsidRPr="007C6763" w:rsidTr="00B04040">
        <w:tc>
          <w:tcPr>
            <w:tcW w:w="311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1 01 02030 01 0000 110</w:t>
            </w:r>
          </w:p>
        </w:tc>
        <w:tc>
          <w:tcPr>
            <w:tcW w:w="311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ских лиц</w:t>
            </w:r>
          </w:p>
        </w:tc>
        <w:tc>
          <w:tcPr>
            <w:tcW w:w="127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3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B39F8" w:rsidRPr="007C6763" w:rsidTr="00B04040">
        <w:tc>
          <w:tcPr>
            <w:tcW w:w="311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1 05 00000 00 0000 000</w:t>
            </w:r>
          </w:p>
        </w:tc>
        <w:tc>
          <w:tcPr>
            <w:tcW w:w="311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27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68</w:t>
            </w:r>
          </w:p>
        </w:tc>
        <w:tc>
          <w:tcPr>
            <w:tcW w:w="1134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</w:t>
            </w:r>
          </w:p>
        </w:tc>
        <w:tc>
          <w:tcPr>
            <w:tcW w:w="123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74</w:t>
            </w:r>
          </w:p>
        </w:tc>
      </w:tr>
      <w:tr w:rsidR="007B39F8" w:rsidRPr="007C6763" w:rsidTr="00B04040">
        <w:tc>
          <w:tcPr>
            <w:tcW w:w="311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1 05 03000 01 0000 110</w:t>
            </w:r>
          </w:p>
        </w:tc>
        <w:tc>
          <w:tcPr>
            <w:tcW w:w="311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Единый сельскохозяйс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венный налог</w:t>
            </w:r>
          </w:p>
        </w:tc>
        <w:tc>
          <w:tcPr>
            <w:tcW w:w="127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134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23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</w:tr>
      <w:tr w:rsidR="007B39F8" w:rsidRPr="007C6763" w:rsidTr="00B04040">
        <w:tc>
          <w:tcPr>
            <w:tcW w:w="311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1 06 00000 00 0000 000</w:t>
            </w:r>
          </w:p>
        </w:tc>
        <w:tc>
          <w:tcPr>
            <w:tcW w:w="311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Налоги на имущество</w:t>
            </w:r>
          </w:p>
        </w:tc>
        <w:tc>
          <w:tcPr>
            <w:tcW w:w="127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395</w:t>
            </w:r>
          </w:p>
        </w:tc>
        <w:tc>
          <w:tcPr>
            <w:tcW w:w="1134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399</w:t>
            </w:r>
          </w:p>
        </w:tc>
        <w:tc>
          <w:tcPr>
            <w:tcW w:w="123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408</w:t>
            </w:r>
          </w:p>
        </w:tc>
      </w:tr>
      <w:tr w:rsidR="007B39F8" w:rsidRPr="007C6763" w:rsidTr="00B04040">
        <w:tc>
          <w:tcPr>
            <w:tcW w:w="311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1 06 01030 10 0000 110</w:t>
            </w:r>
          </w:p>
        </w:tc>
        <w:tc>
          <w:tcPr>
            <w:tcW w:w="311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Налог на имущество ф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зических лиц</w:t>
            </w:r>
          </w:p>
        </w:tc>
        <w:tc>
          <w:tcPr>
            <w:tcW w:w="127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23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7B39F8" w:rsidRPr="007C6763" w:rsidTr="00B04040">
        <w:tc>
          <w:tcPr>
            <w:tcW w:w="311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1 06 06033 10 0000 110</w:t>
            </w:r>
          </w:p>
        </w:tc>
        <w:tc>
          <w:tcPr>
            <w:tcW w:w="311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низаций, обладающих земельным участком, расположенным в гран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цах сельских поселений</w:t>
            </w:r>
          </w:p>
        </w:tc>
        <w:tc>
          <w:tcPr>
            <w:tcW w:w="127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134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23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7B39F8" w:rsidRPr="007C6763" w:rsidTr="00B04040">
        <w:tc>
          <w:tcPr>
            <w:tcW w:w="311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1 06 06043 10 0000 110</w:t>
            </w:r>
          </w:p>
        </w:tc>
        <w:tc>
          <w:tcPr>
            <w:tcW w:w="311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ческих лиц, обладающих земельным участком, расположенным в гран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цах сельских поселений</w:t>
            </w:r>
          </w:p>
        </w:tc>
        <w:tc>
          <w:tcPr>
            <w:tcW w:w="127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23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</w:tr>
      <w:tr w:rsidR="007B39F8" w:rsidRPr="007C6763" w:rsidTr="00B04040">
        <w:tc>
          <w:tcPr>
            <w:tcW w:w="311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1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собственных д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ходов</w:t>
            </w:r>
          </w:p>
        </w:tc>
        <w:tc>
          <w:tcPr>
            <w:tcW w:w="127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778</w:t>
            </w:r>
          </w:p>
        </w:tc>
        <w:tc>
          <w:tcPr>
            <w:tcW w:w="1134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808</w:t>
            </w:r>
          </w:p>
        </w:tc>
        <w:tc>
          <w:tcPr>
            <w:tcW w:w="123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845</w:t>
            </w:r>
          </w:p>
        </w:tc>
      </w:tr>
      <w:tr w:rsidR="007B39F8" w:rsidRPr="007C6763" w:rsidTr="00B04040">
        <w:tc>
          <w:tcPr>
            <w:tcW w:w="311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2 00 00000 00 0000 000</w:t>
            </w:r>
          </w:p>
        </w:tc>
        <w:tc>
          <w:tcPr>
            <w:tcW w:w="311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Безвозмездные пер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числения из бюджетов других уровней</w:t>
            </w:r>
          </w:p>
        </w:tc>
        <w:tc>
          <w:tcPr>
            <w:tcW w:w="127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3289,0</w:t>
            </w:r>
          </w:p>
        </w:tc>
        <w:tc>
          <w:tcPr>
            <w:tcW w:w="1134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2621,5</w:t>
            </w:r>
          </w:p>
        </w:tc>
        <w:tc>
          <w:tcPr>
            <w:tcW w:w="123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2584,5</w:t>
            </w:r>
          </w:p>
        </w:tc>
      </w:tr>
      <w:tr w:rsidR="007B39F8" w:rsidRPr="007C6763" w:rsidTr="00B04040">
        <w:tc>
          <w:tcPr>
            <w:tcW w:w="3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2 02 16001 10 0000 150</w:t>
            </w:r>
          </w:p>
        </w:tc>
        <w:tc>
          <w:tcPr>
            <w:tcW w:w="3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ских поселений на в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равнивание уровня бю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жетной обеспеченности</w:t>
            </w:r>
          </w:p>
        </w:tc>
        <w:tc>
          <w:tcPr>
            <w:tcW w:w="1275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2582</w:t>
            </w:r>
          </w:p>
        </w:tc>
        <w:tc>
          <w:tcPr>
            <w:tcW w:w="113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2552</w:t>
            </w:r>
          </w:p>
        </w:tc>
        <w:tc>
          <w:tcPr>
            <w:tcW w:w="123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2515</w:t>
            </w:r>
          </w:p>
        </w:tc>
      </w:tr>
      <w:tr w:rsidR="007B39F8" w:rsidRPr="007C6763" w:rsidTr="00B04040">
        <w:tc>
          <w:tcPr>
            <w:tcW w:w="3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2 02 25299 10 0000 150</w:t>
            </w:r>
          </w:p>
        </w:tc>
        <w:tc>
          <w:tcPr>
            <w:tcW w:w="3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Cs/>
                <w:sz w:val="26"/>
                <w:szCs w:val="26"/>
              </w:rPr>
              <w:t>Субсидии бюджетам п</w:t>
            </w:r>
            <w:r w:rsidRPr="007C676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bCs/>
                <w:sz w:val="26"/>
                <w:szCs w:val="26"/>
              </w:rPr>
              <w:t>селений на обустройство и восстановление  вои</w:t>
            </w:r>
            <w:r w:rsidRPr="007C6763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7C6763">
              <w:rPr>
                <w:rFonts w:ascii="Times New Roman" w:hAnsi="Times New Roman" w:cs="Times New Roman"/>
                <w:bCs/>
                <w:sz w:val="26"/>
                <w:szCs w:val="26"/>
              </w:rPr>
              <w:t>ских захоронений, нах</w:t>
            </w:r>
            <w:r w:rsidRPr="007C676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bCs/>
                <w:sz w:val="26"/>
                <w:szCs w:val="26"/>
              </w:rPr>
              <w:t>дящихся в государстве</w:t>
            </w:r>
            <w:r w:rsidRPr="007C6763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7C67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ной собственности </w:t>
            </w:r>
          </w:p>
        </w:tc>
        <w:tc>
          <w:tcPr>
            <w:tcW w:w="1275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Cs/>
                <w:sz w:val="26"/>
                <w:szCs w:val="26"/>
              </w:rPr>
              <w:t>640</w:t>
            </w:r>
          </w:p>
        </w:tc>
        <w:tc>
          <w:tcPr>
            <w:tcW w:w="113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23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7B39F8" w:rsidRPr="007C6763" w:rsidTr="00B04040">
        <w:tc>
          <w:tcPr>
            <w:tcW w:w="3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2 02 35118 10 0000 150</w:t>
            </w:r>
          </w:p>
        </w:tc>
        <w:tc>
          <w:tcPr>
            <w:tcW w:w="3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на осуществление полном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чий по первичному вои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скому учету на террит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риях, где отсутствуют в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енные комиссариаты</w:t>
            </w:r>
          </w:p>
        </w:tc>
        <w:tc>
          <w:tcPr>
            <w:tcW w:w="1275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67</w:t>
            </w:r>
          </w:p>
        </w:tc>
        <w:tc>
          <w:tcPr>
            <w:tcW w:w="113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69,5</w:t>
            </w:r>
          </w:p>
        </w:tc>
        <w:tc>
          <w:tcPr>
            <w:tcW w:w="123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69,5</w:t>
            </w:r>
          </w:p>
        </w:tc>
      </w:tr>
      <w:tr w:rsidR="007B39F8" w:rsidRPr="007C6763" w:rsidTr="00B04040">
        <w:tc>
          <w:tcPr>
            <w:tcW w:w="311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11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ДОХОДОВ ПО БЮДЖЕТУ</w:t>
            </w:r>
          </w:p>
        </w:tc>
        <w:tc>
          <w:tcPr>
            <w:tcW w:w="127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4067,0</w:t>
            </w:r>
          </w:p>
        </w:tc>
        <w:tc>
          <w:tcPr>
            <w:tcW w:w="1134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3429,5</w:t>
            </w:r>
          </w:p>
        </w:tc>
        <w:tc>
          <w:tcPr>
            <w:tcW w:w="123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3429,5</w:t>
            </w:r>
          </w:p>
        </w:tc>
      </w:tr>
    </w:tbl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2ECC" w:rsidRPr="007C6763" w:rsidRDefault="00972ECC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72ECC" w:rsidRPr="007C6763" w:rsidRDefault="00972ECC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72ECC" w:rsidRPr="007C6763" w:rsidRDefault="00972ECC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72ECC" w:rsidRPr="007C6763" w:rsidRDefault="00972ECC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72ECC" w:rsidRPr="007C6763" w:rsidRDefault="00972ECC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72ECC" w:rsidRPr="007C6763" w:rsidRDefault="00972ECC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72ECC" w:rsidRPr="007C6763" w:rsidRDefault="00972ECC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72ECC" w:rsidRPr="007C6763" w:rsidRDefault="00972ECC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72ECC" w:rsidRPr="007C6763" w:rsidRDefault="00972ECC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72ECC" w:rsidRPr="007C6763" w:rsidRDefault="00972ECC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72ECC" w:rsidRPr="007C6763" w:rsidRDefault="00972ECC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72ECC" w:rsidRPr="007C6763" w:rsidRDefault="00972ECC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72ECC" w:rsidRPr="007C6763" w:rsidRDefault="00972ECC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72ECC" w:rsidRPr="007C6763" w:rsidRDefault="00972ECC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72ECC" w:rsidRPr="007C6763" w:rsidRDefault="00972ECC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72ECC" w:rsidRPr="007C6763" w:rsidRDefault="00972ECC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72ECC" w:rsidRPr="007C6763" w:rsidRDefault="00972ECC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72ECC" w:rsidRPr="007C6763" w:rsidRDefault="00972ECC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72ECC" w:rsidRPr="007C6763" w:rsidRDefault="00972ECC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72ECC" w:rsidRPr="007C6763" w:rsidRDefault="00972ECC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72ECC" w:rsidRPr="007C6763" w:rsidRDefault="00972ECC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72ECC" w:rsidRPr="007C6763" w:rsidRDefault="00972ECC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72ECC" w:rsidRPr="007C6763" w:rsidRDefault="00972ECC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72ECC" w:rsidRPr="007C6763" w:rsidRDefault="00972ECC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72ECC" w:rsidRDefault="00972ECC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C6763" w:rsidRPr="007C6763" w:rsidRDefault="007C6763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72ECC" w:rsidRPr="007C6763" w:rsidRDefault="00972ECC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72ECC" w:rsidRDefault="00972ECC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44086" w:rsidRDefault="00744086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44086" w:rsidRDefault="00744086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44086" w:rsidRDefault="00744086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44086" w:rsidRDefault="00744086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44086" w:rsidRPr="007C6763" w:rsidRDefault="00744086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72ECC" w:rsidRPr="007C6763" w:rsidRDefault="00972ECC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72ECC" w:rsidRPr="007C6763" w:rsidRDefault="00972ECC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B39F8" w:rsidRPr="00744086" w:rsidRDefault="007B39F8" w:rsidP="00972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7B39F8" w:rsidRPr="00744086" w:rsidRDefault="007B39F8" w:rsidP="00972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t xml:space="preserve">к решению Земского собрания </w:t>
      </w:r>
    </w:p>
    <w:p w:rsidR="007B39F8" w:rsidRPr="00744086" w:rsidRDefault="007B39F8" w:rsidP="00972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t xml:space="preserve">Лубянского сельского поселения </w:t>
      </w:r>
    </w:p>
    <w:p w:rsidR="007B39F8" w:rsidRPr="00744086" w:rsidRDefault="007B39F8" w:rsidP="00972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t>от  25 декабря 2020  года №</w:t>
      </w:r>
      <w:r w:rsidR="00B04040" w:rsidRPr="00744086">
        <w:rPr>
          <w:rFonts w:ascii="Times New Roman" w:hAnsi="Times New Roman" w:cs="Times New Roman"/>
          <w:sz w:val="24"/>
          <w:szCs w:val="24"/>
        </w:rPr>
        <w:t>76</w:t>
      </w:r>
    </w:p>
    <w:p w:rsidR="007B39F8" w:rsidRPr="007C6763" w:rsidRDefault="007B39F8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3860" w:type="dxa"/>
        <w:tblInd w:w="93" w:type="dxa"/>
        <w:tblLook w:val="04A0"/>
      </w:tblPr>
      <w:tblGrid>
        <w:gridCol w:w="11380"/>
        <w:gridCol w:w="1240"/>
        <w:gridCol w:w="1240"/>
      </w:tblGrid>
      <w:tr w:rsidR="007B39F8" w:rsidRPr="007C6763" w:rsidTr="00972ECC">
        <w:trPr>
          <w:trHeight w:val="375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Распределение бюджетных ассигнований по разделам  и подразделам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39F8" w:rsidRPr="007C6763" w:rsidTr="00972ECC">
        <w:trPr>
          <w:trHeight w:val="375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целевым статьям и видам расходов классификации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39F8" w:rsidRPr="007C6763" w:rsidTr="00972ECC">
        <w:trPr>
          <w:trHeight w:val="375"/>
        </w:trPr>
        <w:tc>
          <w:tcPr>
            <w:tcW w:w="1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расходов бюджета Лубянского сельского поселения </w:t>
            </w:r>
          </w:p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на 2021 год и плановый период 2022-2023 г.г.</w:t>
            </w:r>
          </w:p>
        </w:tc>
      </w:tr>
    </w:tbl>
    <w:p w:rsidR="007B39F8" w:rsidRPr="007C6763" w:rsidRDefault="00B04040" w:rsidP="007B39F8">
      <w:pPr>
        <w:pStyle w:val="a3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7B39F8" w:rsidRPr="007C6763">
        <w:rPr>
          <w:rFonts w:ascii="Times New Roman" w:hAnsi="Times New Roman" w:cs="Times New Roman"/>
          <w:sz w:val="26"/>
          <w:szCs w:val="26"/>
        </w:rP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5"/>
        <w:gridCol w:w="663"/>
        <w:gridCol w:w="935"/>
        <w:gridCol w:w="1467"/>
        <w:gridCol w:w="902"/>
        <w:gridCol w:w="963"/>
        <w:gridCol w:w="963"/>
        <w:gridCol w:w="963"/>
      </w:tblGrid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9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Раз-дел</w:t>
            </w:r>
            <w:proofErr w:type="spellEnd"/>
            <w:proofErr w:type="gramEnd"/>
          </w:p>
        </w:tc>
        <w:tc>
          <w:tcPr>
            <w:tcW w:w="81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Под-ра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дел</w:t>
            </w:r>
            <w:proofErr w:type="spellEnd"/>
            <w:proofErr w:type="gramEnd"/>
          </w:p>
        </w:tc>
        <w:tc>
          <w:tcPr>
            <w:tcW w:w="1251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Целе-вая</w:t>
            </w:r>
            <w:proofErr w:type="spellEnd"/>
            <w:proofErr w:type="gramEnd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статья</w:t>
            </w:r>
          </w:p>
        </w:tc>
        <w:tc>
          <w:tcPr>
            <w:tcW w:w="791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Вид </w:t>
            </w:r>
            <w:proofErr w:type="spellStart"/>
            <w:proofErr w:type="gramStart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хо-дов</w:t>
            </w:r>
            <w:proofErr w:type="spellEnd"/>
            <w:proofErr w:type="gramEnd"/>
          </w:p>
        </w:tc>
        <w:tc>
          <w:tcPr>
            <w:tcW w:w="1096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 2021 год</w:t>
            </w:r>
          </w:p>
        </w:tc>
        <w:tc>
          <w:tcPr>
            <w:tcW w:w="1096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 2022 год</w:t>
            </w:r>
          </w:p>
        </w:tc>
        <w:tc>
          <w:tcPr>
            <w:tcW w:w="1096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 2023 год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Общегосударстве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ные вопросы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1890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1890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1890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Функционирование Правительства Ро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сийской Федерации местных админис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раций 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1860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1860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1860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Непрограммное</w:t>
            </w:r>
            <w:proofErr w:type="spellEnd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правление деятел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ности "Реализация функций органов власти Лубянского </w:t>
            </w:r>
            <w:proofErr w:type="spellStart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с\поселения</w:t>
            </w:r>
            <w:proofErr w:type="spellEnd"/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9990000000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1860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1860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1860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Обеспечение фун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ций органов местн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 самоуправления по функциониров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нию представител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ных органов мун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ципальных образ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ваний 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9990090019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1065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1065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1065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функций государственными органами, казенными учреждениями, орг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нами управления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9990090019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447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447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447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Расходы на выплату персоналу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9990090019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447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447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447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9990090019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Взносы по обязател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ному социальному страхованию на в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платы денежного с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держания  и иные в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платы работникам г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сударственных (м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ниципальных) орг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нов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9990090019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Закупка товаров, р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бот и услуг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9990090019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526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526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526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Иные закупки тов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ров, работ и услуг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9990090019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526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526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526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Закупки товаров, р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бот, услуг в сфере информационно-коммуникационных технологий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9990090019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Прочие закупки тов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ров, работ и услуг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9990090019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Иные бюджетные 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сигнования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9990090019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Уплата налогов, сб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ров и иных платежей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9990090019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Уплата налога на имущество организ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ций и земельного 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лога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9990090019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Уплата прочих нал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гов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9990090019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852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Обеспечение фун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ций органов местн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 самоуправления по функциониров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нию органов мес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ного самоуправл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ния  (главы сел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ских поселений)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9990000410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795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795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795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функций государственными органами, казенными учреждениями, орг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нами управления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9990000410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795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795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795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Расходы на выплату персоналу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9990000410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795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795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795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9990000410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602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602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602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Иные выплаты перс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налу, за исключением фонда оплаты труда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9990000410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Взносы по обязател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ному социальному страхованию на в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платы денежного с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держания  и иные в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платы работникам г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сударственных (м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ниципальных) орг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нов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9990000410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Резервные фонды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Непрограммное</w:t>
            </w:r>
            <w:proofErr w:type="spellEnd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правление деятел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ности "Реализация функций органов власти Лубянского </w:t>
            </w:r>
            <w:proofErr w:type="spellStart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с\поселения</w:t>
            </w:r>
            <w:proofErr w:type="spellEnd"/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9990000000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Резервный фонд по осуществлению пр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чих расходов 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9990020550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Иные бюджетные 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сигнования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9990020550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9990020550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Национальная об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рона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69,5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69,5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Непрограммное</w:t>
            </w:r>
            <w:proofErr w:type="spellEnd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правление деятел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ности "Реализация функций органов власти Лубянского  </w:t>
            </w:r>
            <w:proofErr w:type="spellStart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с\поселения</w:t>
            </w:r>
            <w:proofErr w:type="spellEnd"/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9990000000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69,5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69,5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Осуществление по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номочий  по пе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вичному воинскому учету на территор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ях, где отсутствуют военные комисс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риаты 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9990051180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69,5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69,5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функций государственными органами, казенными учреждениями, орг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нами управления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9990051180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Расходы на выплату персоналу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9990051180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9990051180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Взносы по обязател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ному социальному страхованию на в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платы денежного с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держания  и иные в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платы работникам г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сударственных (м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ниципальных) орг</w:t>
            </w:r>
            <w:r w:rsidR="00B02A9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нов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9990051180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7B39F8" w:rsidRPr="007C6763" w:rsidTr="00972ECC">
        <w:tc>
          <w:tcPr>
            <w:tcW w:w="310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Закупка товаров, р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бот и услуг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9990051180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Иные закупки тов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ров, работ и услуг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9990051180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Прочие закупки тов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ров, работ и услуг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9990051180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7B39F8" w:rsidRPr="007C6763" w:rsidTr="00972ECC">
        <w:tc>
          <w:tcPr>
            <w:tcW w:w="310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Жилищно-коммунальное х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зяйство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1470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1386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1302</w:t>
            </w:r>
          </w:p>
        </w:tc>
      </w:tr>
      <w:tr w:rsidR="007B39F8" w:rsidRPr="007C6763" w:rsidTr="00972ECC">
        <w:tc>
          <w:tcPr>
            <w:tcW w:w="310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1470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1386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1302</w:t>
            </w:r>
          </w:p>
        </w:tc>
      </w:tr>
      <w:tr w:rsidR="007B39F8" w:rsidRPr="007C6763" w:rsidTr="00972ECC">
        <w:tc>
          <w:tcPr>
            <w:tcW w:w="310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Подпрограмма </w:t>
            </w:r>
            <w:r w:rsidR="00B04040"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 Благоустройство Лубянского сельск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 поселения » м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ниципальной пр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граммы «Устойч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вое развитие сел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ских территорий Лубянского сельск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 поселения Че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нянского района Белгородской обла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ти »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0110000000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1470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1386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1302</w:t>
            </w:r>
          </w:p>
        </w:tc>
      </w:tr>
      <w:tr w:rsidR="007B39F8" w:rsidRPr="007C6763" w:rsidTr="00972ECC">
        <w:tc>
          <w:tcPr>
            <w:tcW w:w="310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Основное меропри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тие "Благоустройс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 территории сел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ского поселения"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0110100000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1470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1386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1302</w:t>
            </w:r>
          </w:p>
        </w:tc>
      </w:tr>
      <w:tr w:rsidR="007B39F8" w:rsidRPr="007C6763" w:rsidTr="00972ECC">
        <w:tc>
          <w:tcPr>
            <w:tcW w:w="310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Благоустройство н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селенных пунктов 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0110120010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1470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1386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1302</w:t>
            </w:r>
          </w:p>
        </w:tc>
      </w:tr>
      <w:tr w:rsidR="007B39F8" w:rsidRPr="007C6763" w:rsidTr="00972ECC">
        <w:tc>
          <w:tcPr>
            <w:tcW w:w="310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Закупка товаров, р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бот и услуг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0110120010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1470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1386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1302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Иные закупки тов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ров, работ и услуг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0110120010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1470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1386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1302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Прочие закупки тов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ров, работ и услуг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0110120010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1470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1386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1302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Культура, кинем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тография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640,0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640,0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7B39F8" w:rsidRPr="007C6763" w:rsidTr="00972ECC">
        <w:tc>
          <w:tcPr>
            <w:tcW w:w="3108" w:type="dxa"/>
            <w:vAlign w:val="bottom"/>
          </w:tcPr>
          <w:p w:rsidR="007B39F8" w:rsidRPr="007C6763" w:rsidRDefault="007B39F8" w:rsidP="00B04040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Подпрограмма </w:t>
            </w:r>
            <w:r w:rsidR="00B04040"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 Развитие сферы </w:t>
            </w:r>
            <w:proofErr w:type="spellStart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культурно-досуговой</w:t>
            </w:r>
            <w:proofErr w:type="spellEnd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деятел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ности Лубянского сельского поселения " муниципальной программы «Усто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й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чивое развитие сельских террит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рий Лубянского сельского поселения 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Чернянского района Белгородской обла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ти»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08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0130200000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640,0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7B39F8" w:rsidRPr="007C6763" w:rsidTr="00972ECC">
        <w:tc>
          <w:tcPr>
            <w:tcW w:w="310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Основное меропри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тие "Обустройство воинских захорон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ний"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01302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2990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640,0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7B39F8" w:rsidRPr="007C6763" w:rsidTr="00972ECC">
        <w:tc>
          <w:tcPr>
            <w:tcW w:w="310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Обустройство вои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ских захоронений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01302</w:t>
            </w:r>
            <w:r w:rsidRPr="007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2990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640,0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B39F8" w:rsidRPr="007C6763" w:rsidTr="00972ECC">
        <w:tc>
          <w:tcPr>
            <w:tcW w:w="310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Закупка товаров, р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бот и услуг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01302</w:t>
            </w:r>
            <w:r w:rsidRPr="007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2990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640,0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Иные закупки тов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ров, работ и услуг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01302</w:t>
            </w:r>
            <w:r w:rsidRPr="007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2990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640,0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B39F8" w:rsidRPr="007C6763" w:rsidTr="00972ECC">
        <w:tc>
          <w:tcPr>
            <w:tcW w:w="310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Прочие закупки тов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ров, работ и услуг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01302</w:t>
            </w:r>
            <w:r w:rsidRPr="007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2990</w:t>
            </w: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640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B39F8" w:rsidRPr="007C6763" w:rsidTr="00972ECC">
        <w:tc>
          <w:tcPr>
            <w:tcW w:w="310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9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1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1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4067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3345,5</w:t>
            </w:r>
          </w:p>
        </w:tc>
        <w:tc>
          <w:tcPr>
            <w:tcW w:w="1096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3261,5</w:t>
            </w:r>
          </w:p>
        </w:tc>
      </w:tr>
    </w:tbl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04040" w:rsidRPr="007C6763" w:rsidRDefault="00B04040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04040" w:rsidRPr="007C6763" w:rsidRDefault="00B04040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04040" w:rsidRPr="007C6763" w:rsidRDefault="00B04040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04040" w:rsidRPr="007C6763" w:rsidRDefault="00B04040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04040" w:rsidRPr="007C6763" w:rsidRDefault="00B04040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04040" w:rsidRPr="007C6763" w:rsidRDefault="00B04040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04040" w:rsidRPr="007C6763" w:rsidRDefault="00B04040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04040" w:rsidRPr="007C6763" w:rsidRDefault="00B04040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04040" w:rsidRDefault="00B04040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4086" w:rsidRDefault="00744086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4086" w:rsidRDefault="00744086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4086" w:rsidRDefault="00744086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4086" w:rsidRDefault="00744086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4086" w:rsidRDefault="00744086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4086" w:rsidRDefault="00744086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4086" w:rsidRDefault="00744086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4086" w:rsidRPr="007C6763" w:rsidRDefault="00744086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04040" w:rsidRPr="007C6763" w:rsidRDefault="00B04040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44086" w:rsidRDefault="007B39F8" w:rsidP="00972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Приложение № 7</w:t>
      </w:r>
    </w:p>
    <w:p w:rsidR="007B39F8" w:rsidRPr="00744086" w:rsidRDefault="007B39F8" w:rsidP="00972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t xml:space="preserve">к  решению Земского собрания </w:t>
      </w:r>
    </w:p>
    <w:p w:rsidR="007B39F8" w:rsidRPr="00744086" w:rsidRDefault="007B39F8" w:rsidP="00972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t xml:space="preserve">Лубянского сельского поселения </w:t>
      </w:r>
    </w:p>
    <w:p w:rsidR="007B39F8" w:rsidRPr="00744086" w:rsidRDefault="007B39F8" w:rsidP="00972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t>от  25 декабря 2020  года №</w:t>
      </w:r>
      <w:r w:rsidR="00972ECC" w:rsidRPr="00744086">
        <w:rPr>
          <w:rFonts w:ascii="Times New Roman" w:hAnsi="Times New Roman" w:cs="Times New Roman"/>
          <w:sz w:val="24"/>
          <w:szCs w:val="24"/>
        </w:rPr>
        <w:t>76</w:t>
      </w:r>
    </w:p>
    <w:tbl>
      <w:tblPr>
        <w:tblW w:w="14360" w:type="dxa"/>
        <w:tblInd w:w="93" w:type="dxa"/>
        <w:tblLook w:val="04A0"/>
      </w:tblPr>
      <w:tblGrid>
        <w:gridCol w:w="14360"/>
      </w:tblGrid>
      <w:tr w:rsidR="007B39F8" w:rsidRPr="00744086" w:rsidTr="00972ECC">
        <w:trPr>
          <w:trHeight w:val="375"/>
        </w:trPr>
        <w:tc>
          <w:tcPr>
            <w:tcW w:w="1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44086" w:rsidRDefault="00597EBF" w:rsidP="00597EB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Ведомственная структура</w:t>
            </w:r>
            <w:r w:rsidR="007B39F8" w:rsidRPr="00744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</w:t>
            </w:r>
          </w:p>
        </w:tc>
      </w:tr>
      <w:tr w:rsidR="007B39F8" w:rsidRPr="007C6763" w:rsidTr="00972ECC">
        <w:trPr>
          <w:trHeight w:val="405"/>
        </w:trPr>
        <w:tc>
          <w:tcPr>
            <w:tcW w:w="1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расходов бюджета Лубянского сельского поселения </w:t>
            </w:r>
          </w:p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на 2021 год и плановый период 2022-2023 г.г.</w:t>
            </w:r>
          </w:p>
        </w:tc>
      </w:tr>
    </w:tbl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869"/>
        <w:gridCol w:w="595"/>
        <w:gridCol w:w="825"/>
        <w:gridCol w:w="1277"/>
        <w:gridCol w:w="798"/>
        <w:gridCol w:w="849"/>
        <w:gridCol w:w="849"/>
        <w:gridCol w:w="849"/>
      </w:tblGrid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86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ство</w:t>
            </w:r>
          </w:p>
        </w:tc>
        <w:tc>
          <w:tcPr>
            <w:tcW w:w="595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Раз-дел</w:t>
            </w:r>
            <w:proofErr w:type="spellEnd"/>
            <w:proofErr w:type="gramEnd"/>
          </w:p>
        </w:tc>
        <w:tc>
          <w:tcPr>
            <w:tcW w:w="825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Под-ра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дел</w:t>
            </w:r>
            <w:proofErr w:type="spellEnd"/>
            <w:proofErr w:type="gramEnd"/>
          </w:p>
        </w:tc>
        <w:tc>
          <w:tcPr>
            <w:tcW w:w="1277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Целевая статья</w:t>
            </w:r>
          </w:p>
        </w:tc>
        <w:tc>
          <w:tcPr>
            <w:tcW w:w="798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Вид </w:t>
            </w:r>
            <w:proofErr w:type="spellStart"/>
            <w:proofErr w:type="gramStart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хо-дов</w:t>
            </w:r>
            <w:proofErr w:type="spellEnd"/>
            <w:proofErr w:type="gramEnd"/>
          </w:p>
        </w:tc>
        <w:tc>
          <w:tcPr>
            <w:tcW w:w="84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Сумма 2021 год</w:t>
            </w:r>
          </w:p>
        </w:tc>
        <w:tc>
          <w:tcPr>
            <w:tcW w:w="84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Сумма 2022 год</w:t>
            </w:r>
          </w:p>
        </w:tc>
        <w:tc>
          <w:tcPr>
            <w:tcW w:w="84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Сумма 2023 год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4067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3345,5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3261,5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 Л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бянского сельского поселения муниц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пального района "Чернянский ра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й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он" Белгородской области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4067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3345,5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3261,5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Общегосударстве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ные вопросы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1890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1890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1890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Функционирование Правительства Ро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сийской Федерации местных админис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раций 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1860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1860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1860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Непрограммное</w:t>
            </w:r>
            <w:proofErr w:type="spellEnd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правление деятел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ности "Реализация функций органов власти Лубянского </w:t>
            </w:r>
            <w:proofErr w:type="spellStart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с\поселения</w:t>
            </w:r>
            <w:proofErr w:type="spellEnd"/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9990000000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1860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1860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1860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Обеспечение фун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ций органов мес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ного самоуправл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ния по функцион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рованию представ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тельных органов муниципальных 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разований 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9990090019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1065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1065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1065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функций государственными органами, казенными учреждениями, орг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нами управления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9990090019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447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447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447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Расходы на выплату персоналу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9990090019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447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447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447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9990090019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Взносы по обяз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тельному социальн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му страхованию на выплаты денежного содержания  и иные выплаты работникам государственных (муниципальных) 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ганов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9990090019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Закупка товаров, р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бот и услуг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9990090019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526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526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526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Иные закупки тов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ров, работ и услуг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9990090019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526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526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526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Закупки товаров, р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бот, услуг в сфере информационно-коммуникационных технологий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9990090019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Прочие закупки т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варов, работ и услуг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9990090019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Иные бюджетные 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сигнования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9990090019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Уплата налогов, сб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ров и иных платежей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9990090019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Уплата налога на имущество организ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ций и земельного 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лога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9990090019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Уплата прочих нал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гов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9990090019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852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Обеспечение фун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ций органов мес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ного самоуправл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ния по функцион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рованию органов местного сам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управления  (главы сельских поселений)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9990000410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795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795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795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функций государственными органами, казенными учреждениями, орг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нами управления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9990000410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795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795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795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Расходы на выплату персоналу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9990000410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795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795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795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9990000410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602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602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602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Иные выплаты пе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соналу, за исключ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нием фонда оплаты 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труда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9990000410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Взносы по обяз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тельному социальн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му страхованию на выплаты денежного содержания  и иные выплаты работникам государственных (муниципальных) 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ганов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9990000410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Непрограммное</w:t>
            </w:r>
            <w:proofErr w:type="spellEnd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правление деятел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ности "Реализация функций органов власти Лубянского </w:t>
            </w:r>
            <w:proofErr w:type="spellStart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с\поселения</w:t>
            </w:r>
            <w:proofErr w:type="spellEnd"/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9990000000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Резервный фонд по осуществлению прочих расходов 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9990020550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Иные бюджетные 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сигнования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9990020550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9990020550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Национальная об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рона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69,5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69,5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Непрограммное</w:t>
            </w:r>
            <w:proofErr w:type="spellEnd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правление деятел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ности "Реализация функций органов власти Лубянского </w:t>
            </w:r>
            <w:proofErr w:type="spellStart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с\поселения</w:t>
            </w:r>
            <w:proofErr w:type="spellEnd"/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9990000000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69,5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69,5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Осуществление полномочий  по первичному вои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скому учету на те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риториях, где отсу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ствуют военные к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миссариаты 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9990051180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69,5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69,5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функций государственными органами, казенными учреждениями, орг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нами управления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9990051180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Расходы на выплату персоналу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9990051180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9990051180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Взносы по обяз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тельному социальн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 страхованию на выплаты денежного содержания  и иные выплаты работникам государственных (муниципальных) 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ганов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9990051180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7B39F8" w:rsidRPr="007C6763" w:rsidTr="00744086">
        <w:tc>
          <w:tcPr>
            <w:tcW w:w="2660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Закупка товаров, р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бот и услуг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9990051180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Иные закупки тов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ров, работ и услуг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9990051180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Прочие закупки т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варов, работ и услуг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9990051180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7B39F8" w:rsidRPr="007C6763" w:rsidTr="00744086">
        <w:tc>
          <w:tcPr>
            <w:tcW w:w="2660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Жилищно-коммунальное х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зяйство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1470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1386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1302</w:t>
            </w:r>
          </w:p>
        </w:tc>
      </w:tr>
      <w:tr w:rsidR="007B39F8" w:rsidRPr="007C6763" w:rsidTr="00744086">
        <w:tc>
          <w:tcPr>
            <w:tcW w:w="2660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1470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1386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1302</w:t>
            </w:r>
          </w:p>
        </w:tc>
      </w:tr>
      <w:tr w:rsidR="007B39F8" w:rsidRPr="007C6763" w:rsidTr="00744086">
        <w:tc>
          <w:tcPr>
            <w:tcW w:w="2660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Подпрограмма </w:t>
            </w:r>
            <w:r w:rsidR="00B04040"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02A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 Благоустройство Лубянского сел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ского поселения » муниципальной программы «Усто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й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чивое развитие сельских террит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рий Лубянского сельского поселения Чернянского района Белгородской 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ласти »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0110000000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1470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1386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1302</w:t>
            </w:r>
          </w:p>
        </w:tc>
      </w:tr>
      <w:tr w:rsidR="007B39F8" w:rsidRPr="007C6763" w:rsidTr="00744086">
        <w:tc>
          <w:tcPr>
            <w:tcW w:w="2660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Основное мер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приятие "Благоус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ройство территории сельского посел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ния"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0110100000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1470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1386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1302</w:t>
            </w:r>
          </w:p>
        </w:tc>
      </w:tr>
      <w:tr w:rsidR="007B39F8" w:rsidRPr="007C6763" w:rsidTr="00744086">
        <w:tc>
          <w:tcPr>
            <w:tcW w:w="2660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Благоустройство населенных пун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тов 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0110120010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1470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1386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1302</w:t>
            </w:r>
          </w:p>
        </w:tc>
      </w:tr>
      <w:tr w:rsidR="007B39F8" w:rsidRPr="007C6763" w:rsidTr="00744086">
        <w:tc>
          <w:tcPr>
            <w:tcW w:w="2660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Закупка товаров, р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бот и услуг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0110120010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1470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1386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1302</w:t>
            </w:r>
          </w:p>
        </w:tc>
      </w:tr>
      <w:tr w:rsidR="007B39F8" w:rsidRPr="007C6763" w:rsidTr="00744086">
        <w:tc>
          <w:tcPr>
            <w:tcW w:w="2660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Иные закупки тов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ров, работ и услуг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0110120010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1470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1386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1302</w:t>
            </w:r>
          </w:p>
        </w:tc>
      </w:tr>
      <w:tr w:rsidR="007B39F8" w:rsidRPr="007C6763" w:rsidTr="00744086">
        <w:tc>
          <w:tcPr>
            <w:tcW w:w="2660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Прочие закупки т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варов, работ и услуг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0110120010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1470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1386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1302</w:t>
            </w:r>
          </w:p>
        </w:tc>
      </w:tr>
      <w:tr w:rsidR="007B39F8" w:rsidRPr="007C6763" w:rsidTr="00744086">
        <w:tc>
          <w:tcPr>
            <w:tcW w:w="2660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Культура, кинем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тография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640,0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-</w:t>
            </w:r>
          </w:p>
        </w:tc>
      </w:tr>
      <w:tr w:rsidR="007B39F8" w:rsidRPr="007C6763" w:rsidTr="00744086">
        <w:tc>
          <w:tcPr>
            <w:tcW w:w="2660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640,0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-</w:t>
            </w:r>
          </w:p>
        </w:tc>
      </w:tr>
      <w:tr w:rsidR="007B39F8" w:rsidRPr="007C6763" w:rsidTr="00744086">
        <w:tc>
          <w:tcPr>
            <w:tcW w:w="2660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Подпрограмма</w:t>
            </w:r>
            <w:r w:rsidR="00B02A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04040"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 Развитие сферы </w:t>
            </w:r>
            <w:proofErr w:type="spellStart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культурно-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досуговой</w:t>
            </w:r>
            <w:proofErr w:type="spellEnd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деятел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ности Лубянского сельского поселения » муниципальной программы «Усто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й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чивое развитие сельских террит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рий Лубянского сельского поселения Чернянского района Белгородской 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ласти »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0130200000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640,0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7B39F8" w:rsidRPr="007C6763" w:rsidTr="00744086">
        <w:tc>
          <w:tcPr>
            <w:tcW w:w="2660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Основное мер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приятие "Обустро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й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ство воинских зах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ронений "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01302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2990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640,0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7B39F8" w:rsidRPr="007C6763" w:rsidTr="00744086">
        <w:tc>
          <w:tcPr>
            <w:tcW w:w="2660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Обустройство вои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ских захоронений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01302</w:t>
            </w:r>
            <w:r w:rsidRPr="007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2990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640,0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B39F8" w:rsidRPr="007C6763" w:rsidTr="00744086">
        <w:tc>
          <w:tcPr>
            <w:tcW w:w="2660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Закупка товаров, р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бот и услуг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01302</w:t>
            </w:r>
            <w:r w:rsidRPr="007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2990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640,0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B39F8" w:rsidRPr="007C6763" w:rsidTr="00744086">
        <w:tc>
          <w:tcPr>
            <w:tcW w:w="2660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Иные закупки тов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ров, работ и услуг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01302</w:t>
            </w:r>
            <w:r w:rsidRPr="007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2990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640,0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B39F8" w:rsidRPr="007C6763" w:rsidTr="00744086">
        <w:tc>
          <w:tcPr>
            <w:tcW w:w="2660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Прочие закупки т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варов, работ и услуг</w:t>
            </w:r>
          </w:p>
        </w:tc>
        <w:tc>
          <w:tcPr>
            <w:tcW w:w="86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59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25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77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01302</w:t>
            </w:r>
            <w:r w:rsidRPr="007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2990</w:t>
            </w:r>
          </w:p>
        </w:tc>
        <w:tc>
          <w:tcPr>
            <w:tcW w:w="798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7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640,0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849" w:type="dxa"/>
            <w:vAlign w:val="bottom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04040" w:rsidRPr="007C6763" w:rsidRDefault="00B04040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04040" w:rsidRPr="007C6763" w:rsidRDefault="00B04040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04040" w:rsidRPr="007C6763" w:rsidRDefault="00B04040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04040" w:rsidRPr="007C6763" w:rsidRDefault="00B04040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04040" w:rsidRPr="007C6763" w:rsidRDefault="00B04040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04040" w:rsidRPr="007C6763" w:rsidRDefault="00B04040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04040" w:rsidRPr="007C6763" w:rsidRDefault="00B04040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04040" w:rsidRPr="007C6763" w:rsidRDefault="00B04040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04040" w:rsidRPr="007C6763" w:rsidRDefault="00B04040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04040" w:rsidRPr="007C6763" w:rsidRDefault="00B04040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04040" w:rsidRPr="007C6763" w:rsidRDefault="00B04040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04040" w:rsidRPr="007C6763" w:rsidRDefault="00B04040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04040" w:rsidRPr="007C6763" w:rsidRDefault="00B04040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972EC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B39F8" w:rsidRPr="00744086" w:rsidRDefault="007B39F8" w:rsidP="00972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t xml:space="preserve">Приложение № 8 </w:t>
      </w:r>
    </w:p>
    <w:p w:rsidR="007B39F8" w:rsidRPr="00744086" w:rsidRDefault="007B39F8" w:rsidP="00972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t>к  решению Земского собрания</w:t>
      </w:r>
    </w:p>
    <w:p w:rsidR="007B39F8" w:rsidRPr="00744086" w:rsidRDefault="007B39F8" w:rsidP="00972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t>Лубянского сельского поселения</w:t>
      </w:r>
    </w:p>
    <w:p w:rsidR="007B39F8" w:rsidRPr="00744086" w:rsidRDefault="007B39F8" w:rsidP="00972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t>от  25 декабря 2020  года №</w:t>
      </w:r>
      <w:r w:rsidR="00972ECC" w:rsidRPr="00744086">
        <w:rPr>
          <w:rFonts w:ascii="Times New Roman" w:hAnsi="Times New Roman" w:cs="Times New Roman"/>
          <w:sz w:val="24"/>
          <w:szCs w:val="24"/>
        </w:rPr>
        <w:t>76</w:t>
      </w:r>
    </w:p>
    <w:p w:rsidR="007B39F8" w:rsidRPr="00744086" w:rsidRDefault="007B39F8" w:rsidP="00972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B39F8" w:rsidRPr="007C6763" w:rsidRDefault="007B39F8" w:rsidP="00972ECC">
      <w:pPr>
        <w:pStyle w:val="a3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7C6763">
        <w:rPr>
          <w:rFonts w:ascii="Times New Roman" w:hAnsi="Times New Roman" w:cs="Times New Roman"/>
          <w:b/>
          <w:bCs/>
          <w:sz w:val="26"/>
          <w:szCs w:val="26"/>
        </w:rPr>
        <w:t>Распределение бюджетных ассигнований по целевым статьям (муниципал</w:t>
      </w:r>
      <w:r w:rsidRPr="007C6763">
        <w:rPr>
          <w:rFonts w:ascii="Times New Roman" w:hAnsi="Times New Roman" w:cs="Times New Roman"/>
          <w:b/>
          <w:bCs/>
          <w:sz w:val="26"/>
          <w:szCs w:val="26"/>
        </w:rPr>
        <w:t>ь</w:t>
      </w:r>
      <w:r w:rsidRPr="007C6763">
        <w:rPr>
          <w:rFonts w:ascii="Times New Roman" w:hAnsi="Times New Roman" w:cs="Times New Roman"/>
          <w:b/>
          <w:bCs/>
          <w:sz w:val="26"/>
          <w:szCs w:val="26"/>
        </w:rPr>
        <w:t xml:space="preserve">ным программам)  и </w:t>
      </w:r>
      <w:proofErr w:type="spellStart"/>
      <w:r w:rsidRPr="007C6763">
        <w:rPr>
          <w:rFonts w:ascii="Times New Roman" w:hAnsi="Times New Roman" w:cs="Times New Roman"/>
          <w:b/>
          <w:bCs/>
          <w:sz w:val="26"/>
          <w:szCs w:val="26"/>
        </w:rPr>
        <w:t>непрограммным</w:t>
      </w:r>
      <w:proofErr w:type="spellEnd"/>
      <w:r w:rsidRPr="007C6763">
        <w:rPr>
          <w:rFonts w:ascii="Times New Roman" w:hAnsi="Times New Roman" w:cs="Times New Roman"/>
          <w:b/>
          <w:bCs/>
          <w:sz w:val="26"/>
          <w:szCs w:val="26"/>
        </w:rPr>
        <w:t xml:space="preserve"> направлениям деятельности, группам видов расходов, разделам, подразделам классификации   расходов бюджета на 2021 год и  плановый период 2022-2023 г</w:t>
      </w:r>
      <w:proofErr w:type="gramStart"/>
      <w:r w:rsidRPr="007C6763">
        <w:rPr>
          <w:rFonts w:ascii="Times New Roman" w:hAnsi="Times New Roman" w:cs="Times New Roman"/>
          <w:b/>
          <w:bCs/>
          <w:sz w:val="26"/>
          <w:szCs w:val="26"/>
        </w:rPr>
        <w:t>.г</w:t>
      </w:r>
      <w:proofErr w:type="gramEnd"/>
    </w:p>
    <w:p w:rsidR="007B39F8" w:rsidRPr="007C6763" w:rsidRDefault="007B39F8" w:rsidP="007B39F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</w:t>
      </w:r>
      <w:r w:rsidRPr="007C6763">
        <w:rPr>
          <w:rFonts w:ascii="Times New Roman" w:hAnsi="Times New Roman" w:cs="Times New Roman"/>
          <w:sz w:val="26"/>
          <w:szCs w:val="26"/>
        </w:rPr>
        <w:tab/>
      </w:r>
      <w:r w:rsidRPr="007C6763">
        <w:rPr>
          <w:rFonts w:ascii="Times New Roman" w:hAnsi="Times New Roman" w:cs="Times New Roman"/>
          <w:sz w:val="26"/>
          <w:szCs w:val="26"/>
        </w:rPr>
        <w:tab/>
      </w:r>
      <w:r w:rsidRPr="007C6763">
        <w:rPr>
          <w:rFonts w:ascii="Times New Roman" w:hAnsi="Times New Roman" w:cs="Times New Roman"/>
          <w:sz w:val="26"/>
          <w:szCs w:val="26"/>
        </w:rPr>
        <w:tab/>
      </w:r>
      <w:r w:rsidRPr="007C6763">
        <w:rPr>
          <w:rFonts w:ascii="Times New Roman" w:hAnsi="Times New Roman" w:cs="Times New Roman"/>
          <w:sz w:val="26"/>
          <w:szCs w:val="26"/>
        </w:rPr>
        <w:tab/>
      </w:r>
      <w:r w:rsidRPr="007C6763">
        <w:rPr>
          <w:rFonts w:ascii="Times New Roman" w:hAnsi="Times New Roman" w:cs="Times New Roman"/>
          <w:sz w:val="26"/>
          <w:szCs w:val="26"/>
        </w:rPr>
        <w:tab/>
      </w:r>
      <w:r w:rsidRPr="007C6763">
        <w:rPr>
          <w:rFonts w:ascii="Times New Roman" w:hAnsi="Times New Roman" w:cs="Times New Roman"/>
          <w:sz w:val="26"/>
          <w:szCs w:val="26"/>
        </w:rPr>
        <w:tab/>
      </w:r>
      <w:r w:rsidRPr="007C6763">
        <w:rPr>
          <w:rFonts w:ascii="Times New Roman" w:hAnsi="Times New Roman" w:cs="Times New Roman"/>
          <w:sz w:val="26"/>
          <w:szCs w:val="26"/>
        </w:rPr>
        <w:tab/>
      </w:r>
      <w:r w:rsidRPr="007C6763">
        <w:rPr>
          <w:rFonts w:ascii="Times New Roman" w:hAnsi="Times New Roman" w:cs="Times New Roman"/>
          <w:sz w:val="26"/>
          <w:szCs w:val="26"/>
        </w:rPr>
        <w:tab/>
      </w:r>
      <w:r w:rsidRPr="007C6763">
        <w:rPr>
          <w:rFonts w:ascii="Times New Roman" w:hAnsi="Times New Roman" w:cs="Times New Roman"/>
          <w:sz w:val="26"/>
          <w:szCs w:val="26"/>
        </w:rPr>
        <w:tab/>
      </w:r>
      <w:r w:rsidRPr="007C6763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7C6763">
        <w:rPr>
          <w:rFonts w:ascii="Times New Roman" w:hAnsi="Times New Roman" w:cs="Times New Roman"/>
          <w:b/>
          <w:sz w:val="26"/>
          <w:szCs w:val="26"/>
        </w:rPr>
        <w:t>тыс</w:t>
      </w:r>
      <w:proofErr w:type="gramStart"/>
      <w:r w:rsidRPr="007C6763">
        <w:rPr>
          <w:rFonts w:ascii="Times New Roman" w:hAnsi="Times New Roman" w:cs="Times New Roman"/>
          <w:b/>
          <w:sz w:val="26"/>
          <w:szCs w:val="26"/>
        </w:rPr>
        <w:t>.р</w:t>
      </w:r>
      <w:proofErr w:type="gramEnd"/>
      <w:r w:rsidRPr="007C6763">
        <w:rPr>
          <w:rFonts w:ascii="Times New Roman" w:hAnsi="Times New Roman" w:cs="Times New Roman"/>
          <w:b/>
          <w:sz w:val="26"/>
          <w:szCs w:val="26"/>
        </w:rPr>
        <w:t>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7"/>
        <w:gridCol w:w="1634"/>
        <w:gridCol w:w="743"/>
        <w:gridCol w:w="635"/>
        <w:gridCol w:w="707"/>
        <w:gridCol w:w="1095"/>
        <w:gridCol w:w="1095"/>
        <w:gridCol w:w="1095"/>
      </w:tblGrid>
      <w:tr w:rsidR="007B39F8" w:rsidRPr="007C6763" w:rsidTr="00972ECC">
        <w:tc>
          <w:tcPr>
            <w:tcW w:w="26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6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86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8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5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Сумма 2021 год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Сумма 2022 год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Сумма 2023 год</w:t>
            </w:r>
          </w:p>
        </w:tc>
      </w:tr>
      <w:tr w:rsidR="007B39F8" w:rsidRPr="007C6763" w:rsidTr="00972ECC">
        <w:tc>
          <w:tcPr>
            <w:tcW w:w="26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86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8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5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7B39F8" w:rsidRPr="007C6763" w:rsidTr="00972ECC">
        <w:tc>
          <w:tcPr>
            <w:tcW w:w="26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Муниципальная программа «У</w:t>
            </w: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тойчивое развитие сельских террит</w:t>
            </w: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рий Лубянского сельского посел</w:t>
            </w: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ния Чернянского района Белгоро</w:t>
            </w: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ской области»</w:t>
            </w:r>
          </w:p>
        </w:tc>
        <w:tc>
          <w:tcPr>
            <w:tcW w:w="16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786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2110</w:t>
            </w:r>
          </w:p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1386</w:t>
            </w:r>
          </w:p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1302</w:t>
            </w:r>
          </w:p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B39F8" w:rsidRPr="007C6763" w:rsidTr="00972ECC">
        <w:tc>
          <w:tcPr>
            <w:tcW w:w="26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Подпрограмма</w:t>
            </w:r>
            <w:r w:rsidR="00B02A9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« Благоустройство Лубянского сельск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го поселения» м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ниципальной пр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граммы «Устойч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вое развитие сел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ских территорий Лубянского сельск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го поселения Че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нянского района Белгородской обла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ти»</w:t>
            </w:r>
          </w:p>
        </w:tc>
        <w:tc>
          <w:tcPr>
            <w:tcW w:w="16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Cs/>
                <w:sz w:val="26"/>
                <w:szCs w:val="26"/>
              </w:rPr>
              <w:t>0110000000</w:t>
            </w:r>
          </w:p>
        </w:tc>
        <w:tc>
          <w:tcPr>
            <w:tcW w:w="786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5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1470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1386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1302</w:t>
            </w:r>
          </w:p>
        </w:tc>
      </w:tr>
      <w:tr w:rsidR="007B39F8" w:rsidRPr="007C6763" w:rsidTr="00972ECC">
        <w:tc>
          <w:tcPr>
            <w:tcW w:w="26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i/>
                <w:sz w:val="26"/>
                <w:szCs w:val="26"/>
              </w:rPr>
              <w:t>Основное мер</w:t>
            </w:r>
            <w:r w:rsidRPr="007C6763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i/>
                <w:sz w:val="26"/>
                <w:szCs w:val="26"/>
              </w:rPr>
              <w:t>приятие «Благоус</w:t>
            </w:r>
            <w:r w:rsidRPr="007C6763"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  <w:r w:rsidRPr="007C6763">
              <w:rPr>
                <w:rFonts w:ascii="Times New Roman" w:hAnsi="Times New Roman" w:cs="Times New Roman"/>
                <w:i/>
                <w:sz w:val="26"/>
                <w:szCs w:val="26"/>
              </w:rPr>
              <w:t>ройство террит</w:t>
            </w:r>
            <w:r w:rsidRPr="007C6763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i/>
                <w:sz w:val="26"/>
                <w:szCs w:val="26"/>
              </w:rPr>
              <w:t>рии сельского пос</w:t>
            </w:r>
            <w:r w:rsidRPr="007C6763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i/>
                <w:sz w:val="26"/>
                <w:szCs w:val="26"/>
              </w:rPr>
              <w:t>ления»</w:t>
            </w:r>
          </w:p>
        </w:tc>
        <w:tc>
          <w:tcPr>
            <w:tcW w:w="16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Cs/>
                <w:sz w:val="26"/>
                <w:szCs w:val="26"/>
              </w:rPr>
              <w:t>0110100000</w:t>
            </w:r>
          </w:p>
        </w:tc>
        <w:tc>
          <w:tcPr>
            <w:tcW w:w="786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5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1470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1386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1302</w:t>
            </w:r>
          </w:p>
        </w:tc>
      </w:tr>
      <w:tr w:rsidR="007B39F8" w:rsidRPr="007C6763" w:rsidTr="00972ECC">
        <w:tc>
          <w:tcPr>
            <w:tcW w:w="26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Благоустройство 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селенных пунктов</w:t>
            </w:r>
          </w:p>
        </w:tc>
        <w:tc>
          <w:tcPr>
            <w:tcW w:w="16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Cs/>
                <w:sz w:val="26"/>
                <w:szCs w:val="26"/>
              </w:rPr>
              <w:t>0110120010</w:t>
            </w:r>
          </w:p>
        </w:tc>
        <w:tc>
          <w:tcPr>
            <w:tcW w:w="786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5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1470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1386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1302</w:t>
            </w:r>
          </w:p>
        </w:tc>
      </w:tr>
      <w:tr w:rsidR="007B39F8" w:rsidRPr="007C6763" w:rsidTr="00972ECC">
        <w:tc>
          <w:tcPr>
            <w:tcW w:w="26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Подпрограмма</w:t>
            </w:r>
            <w:r w:rsidR="00B04040"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« Развитие сферы </w:t>
            </w: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культурно-досуговой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деятел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ности Лубянского сельского посел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ния» муниципал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ной программы «У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тойчивое развитие 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сельских территорий Лубянского сельск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го поселения Че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нянского района Белгородской обла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ти»</w:t>
            </w:r>
          </w:p>
        </w:tc>
        <w:tc>
          <w:tcPr>
            <w:tcW w:w="16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013000000</w:t>
            </w:r>
          </w:p>
        </w:tc>
        <w:tc>
          <w:tcPr>
            <w:tcW w:w="786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640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B39F8" w:rsidRPr="007C6763" w:rsidTr="00972ECC">
        <w:tc>
          <w:tcPr>
            <w:tcW w:w="26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Основное мер</w:t>
            </w:r>
            <w:r w:rsidRPr="007C6763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i/>
                <w:sz w:val="26"/>
                <w:szCs w:val="26"/>
              </w:rPr>
              <w:t>приятие «Обус</w:t>
            </w:r>
            <w:r w:rsidRPr="007C6763"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  <w:r w:rsidRPr="007C6763">
              <w:rPr>
                <w:rFonts w:ascii="Times New Roman" w:hAnsi="Times New Roman" w:cs="Times New Roman"/>
                <w:i/>
                <w:sz w:val="26"/>
                <w:szCs w:val="26"/>
              </w:rPr>
              <w:t>ройство воинских захоронений»</w:t>
            </w:r>
          </w:p>
        </w:tc>
        <w:tc>
          <w:tcPr>
            <w:tcW w:w="16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bCs/>
                <w:sz w:val="26"/>
                <w:szCs w:val="26"/>
              </w:rPr>
              <w:t>0130200000</w:t>
            </w:r>
          </w:p>
        </w:tc>
        <w:tc>
          <w:tcPr>
            <w:tcW w:w="786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8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5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640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B39F8" w:rsidRPr="007C6763" w:rsidTr="00972ECC">
        <w:tc>
          <w:tcPr>
            <w:tcW w:w="26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Обустройство вои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ских захоронений</w:t>
            </w:r>
          </w:p>
        </w:tc>
        <w:tc>
          <w:tcPr>
            <w:tcW w:w="16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bCs/>
                <w:sz w:val="26"/>
                <w:szCs w:val="26"/>
              </w:rPr>
              <w:t>01302</w:t>
            </w:r>
            <w:r w:rsidRPr="007C676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</w:t>
            </w:r>
            <w:r w:rsidRPr="007C6763">
              <w:rPr>
                <w:rFonts w:ascii="Times New Roman" w:hAnsi="Times New Roman" w:cs="Times New Roman"/>
                <w:bCs/>
                <w:sz w:val="26"/>
                <w:szCs w:val="26"/>
              </w:rPr>
              <w:t>2990</w:t>
            </w:r>
          </w:p>
        </w:tc>
        <w:tc>
          <w:tcPr>
            <w:tcW w:w="786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68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</w:t>
            </w:r>
          </w:p>
        </w:tc>
        <w:tc>
          <w:tcPr>
            <w:tcW w:w="75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640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B39F8" w:rsidRPr="007C6763" w:rsidTr="00972ECC">
        <w:tc>
          <w:tcPr>
            <w:tcW w:w="26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Непрограммная</w:t>
            </w:r>
            <w:proofErr w:type="spellEnd"/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деятельность</w:t>
            </w:r>
          </w:p>
        </w:tc>
        <w:tc>
          <w:tcPr>
            <w:tcW w:w="16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9990000000</w:t>
            </w:r>
          </w:p>
        </w:tc>
        <w:tc>
          <w:tcPr>
            <w:tcW w:w="786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1957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1959</w:t>
            </w: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7C676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1959,5</w:t>
            </w:r>
          </w:p>
        </w:tc>
      </w:tr>
      <w:tr w:rsidR="007B39F8" w:rsidRPr="007C6763" w:rsidTr="00972ECC">
        <w:tc>
          <w:tcPr>
            <w:tcW w:w="26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Непрограммное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правление деятел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ности «Реализация функций органов власти Лубянского сельского посел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ния»</w:t>
            </w:r>
          </w:p>
        </w:tc>
        <w:tc>
          <w:tcPr>
            <w:tcW w:w="16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786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1957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1959</w:t>
            </w: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7C676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1959,5</w:t>
            </w:r>
          </w:p>
        </w:tc>
      </w:tr>
      <w:tr w:rsidR="007B39F8" w:rsidRPr="007C6763" w:rsidTr="00972ECC">
        <w:tc>
          <w:tcPr>
            <w:tcW w:w="26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Обеспечение фун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ций органов местн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го самоуправления  по функциониров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нию представител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ных органов мун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ципальных образ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ваний</w:t>
            </w:r>
          </w:p>
        </w:tc>
        <w:tc>
          <w:tcPr>
            <w:tcW w:w="16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9990090019</w:t>
            </w:r>
          </w:p>
        </w:tc>
        <w:tc>
          <w:tcPr>
            <w:tcW w:w="786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5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447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447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447</w:t>
            </w:r>
          </w:p>
        </w:tc>
      </w:tr>
      <w:tr w:rsidR="007B39F8" w:rsidRPr="007C6763" w:rsidTr="00972ECC">
        <w:tc>
          <w:tcPr>
            <w:tcW w:w="26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Обеспечение фун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ций органов местн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го самоуправления  по функциониров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нию представител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ных органов мун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ципальных образ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ваний</w:t>
            </w:r>
          </w:p>
        </w:tc>
        <w:tc>
          <w:tcPr>
            <w:tcW w:w="16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9990090019</w:t>
            </w:r>
          </w:p>
        </w:tc>
        <w:tc>
          <w:tcPr>
            <w:tcW w:w="786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5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526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526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526</w:t>
            </w:r>
          </w:p>
        </w:tc>
      </w:tr>
      <w:tr w:rsidR="007B39F8" w:rsidRPr="007C6763" w:rsidTr="00972ECC">
        <w:tc>
          <w:tcPr>
            <w:tcW w:w="26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Обеспечение фун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ций органов местн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го самоуправления  по функциониров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нию представител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ных органов мун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ципальных образ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ваний</w:t>
            </w:r>
          </w:p>
        </w:tc>
        <w:tc>
          <w:tcPr>
            <w:tcW w:w="16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9990090019</w:t>
            </w:r>
          </w:p>
        </w:tc>
        <w:tc>
          <w:tcPr>
            <w:tcW w:w="786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68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5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</w:tr>
      <w:tr w:rsidR="007B39F8" w:rsidRPr="007C6763" w:rsidTr="00972ECC">
        <w:tc>
          <w:tcPr>
            <w:tcW w:w="26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Обеспечение фун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ций органов местн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го самоуправления по функциониров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нию  органов мес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ного самоуправл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ния  (главы сельских поселений)</w:t>
            </w:r>
          </w:p>
        </w:tc>
        <w:tc>
          <w:tcPr>
            <w:tcW w:w="16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9990000410</w:t>
            </w:r>
          </w:p>
        </w:tc>
        <w:tc>
          <w:tcPr>
            <w:tcW w:w="786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5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795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795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795</w:t>
            </w:r>
          </w:p>
        </w:tc>
      </w:tr>
      <w:tr w:rsidR="007B39F8" w:rsidRPr="007C6763" w:rsidTr="00972ECC">
        <w:tc>
          <w:tcPr>
            <w:tcW w:w="26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Резервный фонд по осуществлению прочих расходов</w:t>
            </w:r>
          </w:p>
        </w:tc>
        <w:tc>
          <w:tcPr>
            <w:tcW w:w="16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9990020550</w:t>
            </w:r>
          </w:p>
        </w:tc>
        <w:tc>
          <w:tcPr>
            <w:tcW w:w="786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68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5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7B39F8" w:rsidRPr="007C6763" w:rsidTr="00972ECC">
        <w:tc>
          <w:tcPr>
            <w:tcW w:w="26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там сельских пос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лений на осущест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ление первичного воинского учета на территориях, где о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сутствуют военные комиссариаты</w:t>
            </w:r>
          </w:p>
        </w:tc>
        <w:tc>
          <w:tcPr>
            <w:tcW w:w="16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9990051180</w:t>
            </w:r>
          </w:p>
        </w:tc>
        <w:tc>
          <w:tcPr>
            <w:tcW w:w="786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5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7B39F8" w:rsidRPr="007C6763" w:rsidTr="00972ECC">
        <w:tc>
          <w:tcPr>
            <w:tcW w:w="26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там сельских пос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лений на осущест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ление первичного воинского учета на территориях, где о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7C6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сутствуют военные комиссариаты</w:t>
            </w:r>
          </w:p>
        </w:tc>
        <w:tc>
          <w:tcPr>
            <w:tcW w:w="16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9990051180</w:t>
            </w:r>
          </w:p>
        </w:tc>
        <w:tc>
          <w:tcPr>
            <w:tcW w:w="786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5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7B39F8" w:rsidRPr="007C6763" w:rsidTr="00972ECC">
        <w:tc>
          <w:tcPr>
            <w:tcW w:w="260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ВСЕГО РАСХ</w:t>
            </w: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ДОВ</w:t>
            </w:r>
          </w:p>
        </w:tc>
        <w:tc>
          <w:tcPr>
            <w:tcW w:w="166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6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4067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3345,5</w:t>
            </w:r>
          </w:p>
        </w:tc>
        <w:tc>
          <w:tcPr>
            <w:tcW w:w="1119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3261,5</w:t>
            </w:r>
          </w:p>
        </w:tc>
      </w:tr>
    </w:tbl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04040" w:rsidRPr="007C6763" w:rsidRDefault="00B04040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04040" w:rsidRPr="007C6763" w:rsidRDefault="00B04040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04040" w:rsidRPr="007C6763" w:rsidRDefault="00B04040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4086" w:rsidRDefault="00744086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4086" w:rsidRDefault="00744086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4086" w:rsidRDefault="00744086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4086" w:rsidRDefault="00744086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4086" w:rsidRDefault="00744086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4086" w:rsidRDefault="00744086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4086" w:rsidRDefault="00744086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4086" w:rsidRDefault="00744086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P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44086" w:rsidRDefault="007B39F8" w:rsidP="00972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9 </w:t>
      </w:r>
    </w:p>
    <w:p w:rsidR="007B39F8" w:rsidRPr="00744086" w:rsidRDefault="007B39F8" w:rsidP="00972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t>к  решению Земского собрания</w:t>
      </w:r>
    </w:p>
    <w:p w:rsidR="007B39F8" w:rsidRPr="00744086" w:rsidRDefault="00744086" w:rsidP="0074408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4086">
        <w:rPr>
          <w:rFonts w:ascii="Times New Roman" w:hAnsi="Times New Roman" w:cs="Times New Roman"/>
          <w:sz w:val="24"/>
          <w:szCs w:val="24"/>
        </w:rPr>
        <w:t>Лубянского сельского поселения</w:t>
      </w:r>
      <w:r w:rsidR="007B39F8" w:rsidRPr="007440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от  25 декабря 2020  года №</w:t>
      </w:r>
      <w:r w:rsidR="00972ECC" w:rsidRPr="00744086">
        <w:rPr>
          <w:rFonts w:ascii="Times New Roman" w:hAnsi="Times New Roman" w:cs="Times New Roman"/>
          <w:sz w:val="24"/>
          <w:szCs w:val="24"/>
        </w:rPr>
        <w:t>76</w:t>
      </w: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972EC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763">
        <w:rPr>
          <w:rFonts w:ascii="Times New Roman" w:hAnsi="Times New Roman" w:cs="Times New Roman"/>
          <w:b/>
          <w:sz w:val="26"/>
          <w:szCs w:val="26"/>
        </w:rPr>
        <w:t>Объем межбюджетных трансфертов  Лубянского сельского поселения, пол</w:t>
      </w:r>
      <w:r w:rsidRPr="007C6763">
        <w:rPr>
          <w:rFonts w:ascii="Times New Roman" w:hAnsi="Times New Roman" w:cs="Times New Roman"/>
          <w:b/>
          <w:sz w:val="26"/>
          <w:szCs w:val="26"/>
        </w:rPr>
        <w:t>у</w:t>
      </w:r>
      <w:r w:rsidRPr="007C6763">
        <w:rPr>
          <w:rFonts w:ascii="Times New Roman" w:hAnsi="Times New Roman" w:cs="Times New Roman"/>
          <w:b/>
          <w:sz w:val="26"/>
          <w:szCs w:val="26"/>
        </w:rPr>
        <w:t>чаемых из других уровней бюджетной системы Российской Федерации</w:t>
      </w:r>
      <w:r w:rsidR="00972ECC" w:rsidRPr="007C67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6763">
        <w:rPr>
          <w:rFonts w:ascii="Times New Roman" w:hAnsi="Times New Roman" w:cs="Times New Roman"/>
          <w:b/>
          <w:sz w:val="26"/>
          <w:szCs w:val="26"/>
        </w:rPr>
        <w:t>на 2021 год и плановый период 2022-2023 г.г.</w:t>
      </w: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7C676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</w:t>
      </w:r>
      <w:r w:rsidR="00B04040" w:rsidRPr="007C67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</w:t>
      </w:r>
      <w:r w:rsidR="00B04040" w:rsidRPr="007C676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Pr="007C6763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Pr="007C6763">
        <w:rPr>
          <w:rFonts w:ascii="Times New Roman" w:hAnsi="Times New Roman" w:cs="Times New Roman"/>
          <w:sz w:val="26"/>
          <w:szCs w:val="26"/>
        </w:rPr>
        <w:t xml:space="preserve">( тыс. рублей) </w:t>
      </w:r>
    </w:p>
    <w:tbl>
      <w:tblPr>
        <w:tblW w:w="10267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6"/>
        <w:gridCol w:w="3783"/>
        <w:gridCol w:w="1292"/>
        <w:gridCol w:w="1162"/>
        <w:gridCol w:w="1134"/>
      </w:tblGrid>
      <w:tr w:rsidR="007B39F8" w:rsidRPr="007C6763" w:rsidTr="00972ECC">
        <w:tc>
          <w:tcPr>
            <w:tcW w:w="2896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Код бюджетной кла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сификации</w:t>
            </w:r>
          </w:p>
        </w:tc>
        <w:tc>
          <w:tcPr>
            <w:tcW w:w="378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29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Сумма 2020 год</w:t>
            </w:r>
          </w:p>
        </w:tc>
        <w:tc>
          <w:tcPr>
            <w:tcW w:w="116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Сумма   2021 год</w:t>
            </w:r>
          </w:p>
        </w:tc>
        <w:tc>
          <w:tcPr>
            <w:tcW w:w="113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Сумма   2022 год</w:t>
            </w:r>
          </w:p>
        </w:tc>
      </w:tr>
      <w:tr w:rsidR="007B39F8" w:rsidRPr="007C6763" w:rsidTr="00972ECC">
        <w:tc>
          <w:tcPr>
            <w:tcW w:w="2896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000 2 00 00000  00 0000 000</w:t>
            </w:r>
          </w:p>
        </w:tc>
        <w:tc>
          <w:tcPr>
            <w:tcW w:w="378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БЕЗВОЗМЕЗДНЫЕ П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СТУПЛЕНИЯ</w:t>
            </w:r>
          </w:p>
        </w:tc>
        <w:tc>
          <w:tcPr>
            <w:tcW w:w="129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3289</w:t>
            </w:r>
          </w:p>
        </w:tc>
        <w:tc>
          <w:tcPr>
            <w:tcW w:w="116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2621,5</w:t>
            </w:r>
          </w:p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2584,5</w:t>
            </w:r>
          </w:p>
        </w:tc>
      </w:tr>
      <w:tr w:rsidR="007B39F8" w:rsidRPr="007C6763" w:rsidTr="00972ECC">
        <w:tc>
          <w:tcPr>
            <w:tcW w:w="2896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908 2 02 10000  00 0000 150</w:t>
            </w:r>
          </w:p>
        </w:tc>
        <w:tc>
          <w:tcPr>
            <w:tcW w:w="378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Дотации бюджетам субъектов РФ и муниципальных обр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зований</w:t>
            </w:r>
          </w:p>
        </w:tc>
        <w:tc>
          <w:tcPr>
            <w:tcW w:w="129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2582</w:t>
            </w:r>
          </w:p>
        </w:tc>
        <w:tc>
          <w:tcPr>
            <w:tcW w:w="116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2552</w:t>
            </w:r>
          </w:p>
        </w:tc>
        <w:tc>
          <w:tcPr>
            <w:tcW w:w="113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2515</w:t>
            </w:r>
          </w:p>
        </w:tc>
      </w:tr>
      <w:tr w:rsidR="007B39F8" w:rsidRPr="007C6763" w:rsidTr="00972ECC">
        <w:tc>
          <w:tcPr>
            <w:tcW w:w="2896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908 2 02 16001 10 0000 150</w:t>
            </w:r>
          </w:p>
        </w:tc>
        <w:tc>
          <w:tcPr>
            <w:tcW w:w="378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на выравнивание уровня бюджетной обеспече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129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2582</w:t>
            </w:r>
          </w:p>
        </w:tc>
        <w:tc>
          <w:tcPr>
            <w:tcW w:w="116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2552</w:t>
            </w:r>
          </w:p>
        </w:tc>
        <w:tc>
          <w:tcPr>
            <w:tcW w:w="113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2515</w:t>
            </w:r>
          </w:p>
        </w:tc>
      </w:tr>
      <w:tr w:rsidR="007B39F8" w:rsidRPr="007C6763" w:rsidTr="00972ECC">
        <w:tc>
          <w:tcPr>
            <w:tcW w:w="2896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908 2 02 20000 00 0000 150</w:t>
            </w:r>
          </w:p>
        </w:tc>
        <w:tc>
          <w:tcPr>
            <w:tcW w:w="378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Субсидии бюджетам бюдже</w:t>
            </w: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ной системы РФ (межбю</w:t>
            </w: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жетные субсидии)</w:t>
            </w:r>
          </w:p>
        </w:tc>
        <w:tc>
          <w:tcPr>
            <w:tcW w:w="129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640</w:t>
            </w:r>
          </w:p>
        </w:tc>
        <w:tc>
          <w:tcPr>
            <w:tcW w:w="116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7B39F8" w:rsidRPr="007C6763" w:rsidTr="00972ECC">
        <w:tc>
          <w:tcPr>
            <w:tcW w:w="2896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Cs/>
                <w:sz w:val="26"/>
                <w:szCs w:val="26"/>
              </w:rPr>
              <w:t>908 2 02 25299 10 0000 150</w:t>
            </w:r>
          </w:p>
        </w:tc>
        <w:tc>
          <w:tcPr>
            <w:tcW w:w="378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Cs/>
                <w:sz w:val="26"/>
                <w:szCs w:val="26"/>
              </w:rPr>
              <w:t>Субсидии бюджетам поселений на обустройство и восстано</w:t>
            </w:r>
            <w:r w:rsidRPr="007C6763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7C6763">
              <w:rPr>
                <w:rFonts w:ascii="Times New Roman" w:hAnsi="Times New Roman" w:cs="Times New Roman"/>
                <w:bCs/>
                <w:sz w:val="26"/>
                <w:szCs w:val="26"/>
              </w:rPr>
              <w:t>ление  воинских захоронений, находящихся в государстве</w:t>
            </w:r>
            <w:r w:rsidRPr="007C6763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7C67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ной собственности </w:t>
            </w:r>
          </w:p>
        </w:tc>
        <w:tc>
          <w:tcPr>
            <w:tcW w:w="129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Cs/>
                <w:sz w:val="26"/>
                <w:szCs w:val="26"/>
              </w:rPr>
              <w:t>640</w:t>
            </w:r>
          </w:p>
        </w:tc>
        <w:tc>
          <w:tcPr>
            <w:tcW w:w="116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7B39F8" w:rsidRPr="007C6763" w:rsidTr="00972ECC">
        <w:tc>
          <w:tcPr>
            <w:tcW w:w="2896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908 2 02 30000 00 0000 150</w:t>
            </w:r>
          </w:p>
        </w:tc>
        <w:tc>
          <w:tcPr>
            <w:tcW w:w="378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Субвенции  бюджетам суб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ъ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ектов РФ и муниципальных образований</w:t>
            </w:r>
          </w:p>
        </w:tc>
        <w:tc>
          <w:tcPr>
            <w:tcW w:w="129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</w:t>
            </w:r>
          </w:p>
        </w:tc>
        <w:tc>
          <w:tcPr>
            <w:tcW w:w="116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69,5</w:t>
            </w:r>
          </w:p>
        </w:tc>
        <w:tc>
          <w:tcPr>
            <w:tcW w:w="113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69,5</w:t>
            </w:r>
          </w:p>
        </w:tc>
      </w:tr>
      <w:tr w:rsidR="007B39F8" w:rsidRPr="007C6763" w:rsidTr="00972ECC">
        <w:tc>
          <w:tcPr>
            <w:tcW w:w="2896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908 2 02 35118 10 0000 150</w:t>
            </w:r>
          </w:p>
        </w:tc>
        <w:tc>
          <w:tcPr>
            <w:tcW w:w="3783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на осуществление полномочий по первичному воинскому учету на территор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ях, где отсутствуют военные комиссариаты</w:t>
            </w:r>
          </w:p>
        </w:tc>
        <w:tc>
          <w:tcPr>
            <w:tcW w:w="129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162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69,5</w:t>
            </w:r>
          </w:p>
        </w:tc>
        <w:tc>
          <w:tcPr>
            <w:tcW w:w="1134" w:type="dxa"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69,5</w:t>
            </w:r>
          </w:p>
        </w:tc>
      </w:tr>
    </w:tbl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4086" w:rsidRDefault="00744086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4086" w:rsidRDefault="00744086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4086" w:rsidRDefault="00744086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P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W w:w="12169" w:type="dxa"/>
        <w:tblInd w:w="93" w:type="dxa"/>
        <w:tblLook w:val="04A0"/>
      </w:tblPr>
      <w:tblGrid>
        <w:gridCol w:w="1575"/>
        <w:gridCol w:w="1285"/>
        <w:gridCol w:w="3560"/>
        <w:gridCol w:w="1140"/>
        <w:gridCol w:w="1080"/>
        <w:gridCol w:w="1369"/>
        <w:gridCol w:w="1060"/>
        <w:gridCol w:w="1100"/>
      </w:tblGrid>
      <w:tr w:rsidR="007B39F8" w:rsidRPr="00744086" w:rsidTr="00972ECC">
        <w:trPr>
          <w:gridAfter w:val="2"/>
          <w:wAfter w:w="2160" w:type="dxa"/>
          <w:trHeight w:val="25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972ECC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972ECC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44086" w:rsidRDefault="00B04040" w:rsidP="00972EC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40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39F8" w:rsidRPr="00744086">
              <w:rPr>
                <w:rFonts w:ascii="Times New Roman" w:hAnsi="Times New Roman" w:cs="Times New Roman"/>
                <w:sz w:val="24"/>
                <w:szCs w:val="24"/>
              </w:rPr>
              <w:t>риложение № 10</w:t>
            </w:r>
          </w:p>
        </w:tc>
      </w:tr>
      <w:tr w:rsidR="007B39F8" w:rsidRPr="00744086" w:rsidTr="00972ECC">
        <w:trPr>
          <w:gridAfter w:val="2"/>
          <w:wAfter w:w="2160" w:type="dxa"/>
          <w:trHeight w:val="25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44086" w:rsidRDefault="007B39F8" w:rsidP="00972EC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4086">
              <w:rPr>
                <w:rFonts w:ascii="Times New Roman" w:hAnsi="Times New Roman" w:cs="Times New Roman"/>
                <w:sz w:val="24"/>
                <w:szCs w:val="24"/>
              </w:rPr>
              <w:t>к решению Земского собрания</w:t>
            </w:r>
          </w:p>
        </w:tc>
      </w:tr>
      <w:tr w:rsidR="007B39F8" w:rsidRPr="00744086" w:rsidTr="00972ECC">
        <w:trPr>
          <w:gridAfter w:val="2"/>
          <w:wAfter w:w="2160" w:type="dxa"/>
          <w:trHeight w:val="25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44086" w:rsidRDefault="007B39F8" w:rsidP="00972EC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4086">
              <w:rPr>
                <w:rFonts w:ascii="Times New Roman" w:hAnsi="Times New Roman" w:cs="Times New Roman"/>
                <w:sz w:val="24"/>
                <w:szCs w:val="24"/>
              </w:rPr>
              <w:t>Лубянского сельского поселения</w:t>
            </w:r>
          </w:p>
          <w:p w:rsidR="007B39F8" w:rsidRPr="00744086" w:rsidRDefault="007B39F8" w:rsidP="00972EC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4086">
              <w:rPr>
                <w:rFonts w:ascii="Times New Roman" w:hAnsi="Times New Roman" w:cs="Times New Roman"/>
                <w:sz w:val="24"/>
                <w:szCs w:val="24"/>
              </w:rPr>
              <w:t>от  25 декабря 2020  года №</w:t>
            </w:r>
            <w:r w:rsidR="00972ECC" w:rsidRPr="0074408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B39F8" w:rsidRPr="007C6763" w:rsidTr="00972ECC">
        <w:trPr>
          <w:gridAfter w:val="2"/>
          <w:wAfter w:w="2160" w:type="dxa"/>
          <w:trHeight w:val="255"/>
        </w:trPr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7B39F8" w:rsidRPr="007C6763" w:rsidTr="00972ECC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39F8" w:rsidRPr="007C6763" w:rsidTr="00972ECC">
        <w:trPr>
          <w:trHeight w:val="36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Лубянского сельского поселения в   2021 году</w:t>
            </w:r>
          </w:p>
        </w:tc>
      </w:tr>
      <w:tr w:rsidR="007B39F8" w:rsidRPr="007C6763" w:rsidTr="00972ECC">
        <w:trPr>
          <w:trHeight w:val="36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и плановый период 2022-2023 г.г.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39F8" w:rsidRPr="007C6763" w:rsidTr="00972ECC">
        <w:trPr>
          <w:gridAfter w:val="2"/>
          <w:wAfter w:w="2160" w:type="dxa"/>
          <w:trHeight w:val="8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39F8" w:rsidRPr="007C6763" w:rsidTr="00972ECC">
        <w:trPr>
          <w:gridAfter w:val="2"/>
          <w:wAfter w:w="2160" w:type="dxa"/>
          <w:trHeight w:val="51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Код бюджетной классиф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Сумма     2021 </w:t>
            </w:r>
          </w:p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Сумма    2022 год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Сумма       2023 год</w:t>
            </w:r>
          </w:p>
        </w:tc>
      </w:tr>
      <w:tr w:rsidR="007B39F8" w:rsidRPr="007C6763" w:rsidTr="00972ECC">
        <w:trPr>
          <w:gridAfter w:val="2"/>
          <w:wAfter w:w="2160" w:type="dxa"/>
          <w:trHeight w:val="87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источников финансирования д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фицита бюджета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000 900 00 </w:t>
            </w:r>
            <w:proofErr w:type="spellStart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7B39F8" w:rsidRPr="007C6763" w:rsidTr="00972ECC">
        <w:trPr>
          <w:gridAfter w:val="2"/>
          <w:wAfter w:w="2160" w:type="dxa"/>
          <w:trHeight w:val="87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908 01 05 00 </w:t>
            </w: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C6763">
              <w:rPr>
                <w:rFonts w:ascii="Times New Roman" w:hAnsi="Times New Roman" w:cs="Times New Roman"/>
                <w:sz w:val="26"/>
                <w:szCs w:val="26"/>
              </w:rPr>
              <w:t xml:space="preserve">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7B39F8" w:rsidRPr="007C6763" w:rsidTr="00972ECC">
        <w:trPr>
          <w:gridAfter w:val="2"/>
          <w:wAfter w:w="2160" w:type="dxa"/>
          <w:trHeight w:val="34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B39F8" w:rsidRPr="007C6763" w:rsidTr="00972ECC">
        <w:trPr>
          <w:gridAfter w:val="2"/>
          <w:wAfter w:w="2160" w:type="dxa"/>
          <w:trHeight w:val="78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Увеличение прочих о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татков  денежных  средств бюджета  сел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ского поселения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908 01 05 02 01 10 0000 510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-4067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-3429,5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-3429,5</w:t>
            </w:r>
          </w:p>
        </w:tc>
      </w:tr>
      <w:tr w:rsidR="007B39F8" w:rsidRPr="007C6763" w:rsidTr="00972ECC">
        <w:trPr>
          <w:gridAfter w:val="2"/>
          <w:wAfter w:w="2160" w:type="dxa"/>
          <w:trHeight w:val="94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 денежных  средств бюджета сел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ского поселения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908 01 05 02 01 10 0000 610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3429,5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F8" w:rsidRPr="007C6763" w:rsidRDefault="007B39F8" w:rsidP="007B39F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3429,5</w:t>
            </w:r>
          </w:p>
        </w:tc>
      </w:tr>
    </w:tbl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6763" w:rsidRPr="007C6763" w:rsidRDefault="007C6763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4086" w:rsidRDefault="00744086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44086" w:rsidRPr="007C6763" w:rsidRDefault="00744086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7B39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972EC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972EC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763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7B39F8" w:rsidRPr="007C6763" w:rsidRDefault="007B39F8" w:rsidP="00972EC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763">
        <w:rPr>
          <w:rFonts w:ascii="Times New Roman" w:hAnsi="Times New Roman" w:cs="Times New Roman"/>
          <w:b/>
          <w:sz w:val="26"/>
          <w:szCs w:val="26"/>
        </w:rPr>
        <w:t>к бюджету</w:t>
      </w:r>
      <w:r w:rsidR="00972ECC" w:rsidRPr="007C676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7C6763">
        <w:rPr>
          <w:rFonts w:ascii="Times New Roman" w:hAnsi="Times New Roman" w:cs="Times New Roman"/>
          <w:b/>
          <w:sz w:val="26"/>
          <w:szCs w:val="26"/>
        </w:rPr>
        <w:t>Лубянского сельского поселения</w:t>
      </w:r>
    </w:p>
    <w:p w:rsidR="007B39F8" w:rsidRPr="007C6763" w:rsidRDefault="007B39F8" w:rsidP="00972EC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763">
        <w:rPr>
          <w:rFonts w:ascii="Times New Roman" w:hAnsi="Times New Roman" w:cs="Times New Roman"/>
          <w:b/>
          <w:sz w:val="26"/>
          <w:szCs w:val="26"/>
        </w:rPr>
        <w:t>на 2021 год и плановый период 2022 – 2023 гг.</w:t>
      </w: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972ECC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="007B39F8" w:rsidRPr="007C6763">
        <w:rPr>
          <w:rFonts w:ascii="Times New Roman" w:hAnsi="Times New Roman" w:cs="Times New Roman"/>
          <w:sz w:val="26"/>
          <w:szCs w:val="26"/>
        </w:rPr>
        <w:t>Бюджет Лубянского сельского поселения на 2021 год и плановый период 2022-2023 гг. сформирован на основе социально-экономического прогноза разв</w:t>
      </w:r>
      <w:r w:rsidR="007B39F8" w:rsidRPr="007C6763">
        <w:rPr>
          <w:rFonts w:ascii="Times New Roman" w:hAnsi="Times New Roman" w:cs="Times New Roman"/>
          <w:sz w:val="26"/>
          <w:szCs w:val="26"/>
        </w:rPr>
        <w:t>и</w:t>
      </w:r>
      <w:r w:rsidR="007B39F8" w:rsidRPr="007C6763">
        <w:rPr>
          <w:rFonts w:ascii="Times New Roman" w:hAnsi="Times New Roman" w:cs="Times New Roman"/>
          <w:sz w:val="26"/>
          <w:szCs w:val="26"/>
        </w:rPr>
        <w:t>тия поселения на 2021 год и плановый период 2022-2023 гг., действующего налог</w:t>
      </w:r>
      <w:r w:rsidR="007B39F8" w:rsidRPr="007C6763">
        <w:rPr>
          <w:rFonts w:ascii="Times New Roman" w:hAnsi="Times New Roman" w:cs="Times New Roman"/>
          <w:sz w:val="26"/>
          <w:szCs w:val="26"/>
        </w:rPr>
        <w:t>о</w:t>
      </w:r>
      <w:r w:rsidR="007B39F8" w:rsidRPr="007C6763">
        <w:rPr>
          <w:rFonts w:ascii="Times New Roman" w:hAnsi="Times New Roman" w:cs="Times New Roman"/>
          <w:sz w:val="26"/>
          <w:szCs w:val="26"/>
        </w:rPr>
        <w:t>вого законодательства, Бюджетного Кодекса РФ, Закона Белгородской области «Об областном бюджете на 2021 год и плановый период 2022-2023 гг.» и проекта реш</w:t>
      </w:r>
      <w:r w:rsidR="007B39F8" w:rsidRPr="007C6763">
        <w:rPr>
          <w:rFonts w:ascii="Times New Roman" w:hAnsi="Times New Roman" w:cs="Times New Roman"/>
          <w:sz w:val="26"/>
          <w:szCs w:val="26"/>
        </w:rPr>
        <w:t>е</w:t>
      </w:r>
      <w:r w:rsidR="007B39F8" w:rsidRPr="007C6763">
        <w:rPr>
          <w:rFonts w:ascii="Times New Roman" w:hAnsi="Times New Roman" w:cs="Times New Roman"/>
          <w:sz w:val="26"/>
          <w:szCs w:val="26"/>
        </w:rPr>
        <w:t xml:space="preserve">ния Муниципального совета Чернянского района «О </w:t>
      </w:r>
      <w:proofErr w:type="spellStart"/>
      <w:r w:rsidR="007B39F8" w:rsidRPr="007C6763">
        <w:rPr>
          <w:rFonts w:ascii="Times New Roman" w:hAnsi="Times New Roman" w:cs="Times New Roman"/>
          <w:sz w:val="26"/>
          <w:szCs w:val="26"/>
        </w:rPr>
        <w:t>Чернянском</w:t>
      </w:r>
      <w:proofErr w:type="spellEnd"/>
      <w:r w:rsidR="007B39F8" w:rsidRPr="007C6763">
        <w:rPr>
          <w:rFonts w:ascii="Times New Roman" w:hAnsi="Times New Roman" w:cs="Times New Roman"/>
          <w:sz w:val="26"/>
          <w:szCs w:val="26"/>
        </w:rPr>
        <w:t xml:space="preserve"> районном бю</w:t>
      </w:r>
      <w:r w:rsidR="007B39F8" w:rsidRPr="007C6763">
        <w:rPr>
          <w:rFonts w:ascii="Times New Roman" w:hAnsi="Times New Roman" w:cs="Times New Roman"/>
          <w:sz w:val="26"/>
          <w:szCs w:val="26"/>
        </w:rPr>
        <w:t>д</w:t>
      </w:r>
      <w:r w:rsidR="007B39F8" w:rsidRPr="007C6763">
        <w:rPr>
          <w:rFonts w:ascii="Times New Roman" w:hAnsi="Times New Roman" w:cs="Times New Roman"/>
          <w:sz w:val="26"/>
          <w:szCs w:val="26"/>
        </w:rPr>
        <w:t>жете на 2021</w:t>
      </w:r>
      <w:proofErr w:type="gramEnd"/>
      <w:r w:rsidR="007B39F8" w:rsidRPr="007C6763">
        <w:rPr>
          <w:rFonts w:ascii="Times New Roman" w:hAnsi="Times New Roman" w:cs="Times New Roman"/>
          <w:sz w:val="26"/>
          <w:szCs w:val="26"/>
        </w:rPr>
        <w:t xml:space="preserve"> год и плановый период 2022-2023 гг.».</w:t>
      </w:r>
    </w:p>
    <w:p w:rsidR="007B39F8" w:rsidRPr="007C6763" w:rsidRDefault="00972ECC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B39F8" w:rsidRPr="007C6763">
        <w:rPr>
          <w:rFonts w:ascii="Times New Roman" w:hAnsi="Times New Roman" w:cs="Times New Roman"/>
          <w:sz w:val="26"/>
          <w:szCs w:val="26"/>
        </w:rPr>
        <w:t>Формирование доходов бюджета поселения на 2021 год и плановый период 2022-2023 гг. осуществлено на базе  прогнозных разработок администраторов бюджетного планирования. При расчете доходов бюджета поселения использованы данные  Межрайонной ИФНС № 6 по Белгородской области об объемах начисле</w:t>
      </w:r>
      <w:r w:rsidR="007B39F8" w:rsidRPr="007C6763">
        <w:rPr>
          <w:rFonts w:ascii="Times New Roman" w:hAnsi="Times New Roman" w:cs="Times New Roman"/>
          <w:sz w:val="26"/>
          <w:szCs w:val="26"/>
        </w:rPr>
        <w:t>н</w:t>
      </w:r>
      <w:r w:rsidR="007B39F8" w:rsidRPr="007C6763">
        <w:rPr>
          <w:rFonts w:ascii="Times New Roman" w:hAnsi="Times New Roman" w:cs="Times New Roman"/>
          <w:sz w:val="26"/>
          <w:szCs w:val="26"/>
        </w:rPr>
        <w:t>ных и поступивших в текущем году налогов, учтено положение Бюджетного К</w:t>
      </w:r>
      <w:r w:rsidR="007B39F8" w:rsidRPr="007C6763">
        <w:rPr>
          <w:rFonts w:ascii="Times New Roman" w:hAnsi="Times New Roman" w:cs="Times New Roman"/>
          <w:sz w:val="26"/>
          <w:szCs w:val="26"/>
        </w:rPr>
        <w:t>о</w:t>
      </w:r>
      <w:r w:rsidR="007B39F8" w:rsidRPr="007C6763">
        <w:rPr>
          <w:rFonts w:ascii="Times New Roman" w:hAnsi="Times New Roman" w:cs="Times New Roman"/>
          <w:sz w:val="26"/>
          <w:szCs w:val="26"/>
        </w:rPr>
        <w:t>декса Российской Федерации, предусматривающего порядок разработки и утве</w:t>
      </w:r>
      <w:r w:rsidR="007B39F8" w:rsidRPr="007C6763">
        <w:rPr>
          <w:rFonts w:ascii="Times New Roman" w:hAnsi="Times New Roman" w:cs="Times New Roman"/>
          <w:sz w:val="26"/>
          <w:szCs w:val="26"/>
        </w:rPr>
        <w:t>р</w:t>
      </w:r>
      <w:r w:rsidR="007B39F8" w:rsidRPr="007C6763">
        <w:rPr>
          <w:rFonts w:ascii="Times New Roman" w:hAnsi="Times New Roman" w:cs="Times New Roman"/>
          <w:sz w:val="26"/>
          <w:szCs w:val="26"/>
        </w:rPr>
        <w:t>ждения бюджета на основе налогового законодательства.</w:t>
      </w: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</w:t>
      </w:r>
      <w:r w:rsidR="00972ECC" w:rsidRPr="007C676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C6763">
        <w:rPr>
          <w:rFonts w:ascii="Times New Roman" w:hAnsi="Times New Roman" w:cs="Times New Roman"/>
          <w:sz w:val="26"/>
          <w:szCs w:val="26"/>
        </w:rPr>
        <w:t>В ходе разработки прогноза учитывались меры, направленные на стабил</w:t>
      </w:r>
      <w:r w:rsidRPr="007C6763">
        <w:rPr>
          <w:rFonts w:ascii="Times New Roman" w:hAnsi="Times New Roman" w:cs="Times New Roman"/>
          <w:sz w:val="26"/>
          <w:szCs w:val="26"/>
        </w:rPr>
        <w:t>и</w:t>
      </w:r>
      <w:r w:rsidRPr="007C6763">
        <w:rPr>
          <w:rFonts w:ascii="Times New Roman" w:hAnsi="Times New Roman" w:cs="Times New Roman"/>
          <w:sz w:val="26"/>
          <w:szCs w:val="26"/>
        </w:rPr>
        <w:t>зацию экономики и  социальную поддержку населения.</w:t>
      </w: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</w:t>
      </w:r>
      <w:r w:rsidR="00972ECC" w:rsidRPr="007C6763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C6763">
        <w:rPr>
          <w:rFonts w:ascii="Times New Roman" w:hAnsi="Times New Roman" w:cs="Times New Roman"/>
          <w:sz w:val="26"/>
          <w:szCs w:val="26"/>
        </w:rPr>
        <w:t>Бюджет Лубянского сельского поселения на 2021 год по доходам прогноз</w:t>
      </w:r>
      <w:r w:rsidRPr="007C6763">
        <w:rPr>
          <w:rFonts w:ascii="Times New Roman" w:hAnsi="Times New Roman" w:cs="Times New Roman"/>
          <w:sz w:val="26"/>
          <w:szCs w:val="26"/>
        </w:rPr>
        <w:t>и</w:t>
      </w:r>
      <w:r w:rsidRPr="007C6763">
        <w:rPr>
          <w:rFonts w:ascii="Times New Roman" w:hAnsi="Times New Roman" w:cs="Times New Roman"/>
          <w:sz w:val="26"/>
          <w:szCs w:val="26"/>
        </w:rPr>
        <w:t>руется в сумме 4 067,0 тыс. рублей, в том числе собственные доходы в сумме 778 тыс. рублей.</w:t>
      </w: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>Бюджет Лубянского сельского поселения на плановый период 2022 -2023 гг. по д</w:t>
      </w:r>
      <w:r w:rsidRPr="007C6763">
        <w:rPr>
          <w:rFonts w:ascii="Times New Roman" w:hAnsi="Times New Roman" w:cs="Times New Roman"/>
          <w:sz w:val="26"/>
          <w:szCs w:val="26"/>
        </w:rPr>
        <w:t>о</w:t>
      </w:r>
      <w:r w:rsidRPr="007C6763">
        <w:rPr>
          <w:rFonts w:ascii="Times New Roman" w:hAnsi="Times New Roman" w:cs="Times New Roman"/>
          <w:sz w:val="26"/>
          <w:szCs w:val="26"/>
        </w:rPr>
        <w:t>ходам прогнозируется в 2022г сумме 3 429,5 тыс. рублей, в том числе собственные доходы в сумме 808 тыс. рублей и в 2023 г. – 3 429,5 тыс. рублей, в том числе со</w:t>
      </w:r>
      <w:r w:rsidRPr="007C6763">
        <w:rPr>
          <w:rFonts w:ascii="Times New Roman" w:hAnsi="Times New Roman" w:cs="Times New Roman"/>
          <w:sz w:val="26"/>
          <w:szCs w:val="26"/>
        </w:rPr>
        <w:t>б</w:t>
      </w:r>
      <w:r w:rsidRPr="007C6763">
        <w:rPr>
          <w:rFonts w:ascii="Times New Roman" w:hAnsi="Times New Roman" w:cs="Times New Roman"/>
          <w:sz w:val="26"/>
          <w:szCs w:val="26"/>
        </w:rPr>
        <w:t>ственные налоги 845 тыс. рублей.</w:t>
      </w: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           Прогнозируемые объемы доходов бюджета сельского поселения в 2021 году и в плановом периоде 2022 – 2023 гг.  определены на базе отчетных данных о фа</w:t>
      </w:r>
      <w:r w:rsidRPr="007C6763">
        <w:rPr>
          <w:rFonts w:ascii="Times New Roman" w:hAnsi="Times New Roman" w:cs="Times New Roman"/>
          <w:sz w:val="26"/>
          <w:szCs w:val="26"/>
        </w:rPr>
        <w:t>к</w:t>
      </w:r>
      <w:r w:rsidRPr="007C6763">
        <w:rPr>
          <w:rFonts w:ascii="Times New Roman" w:hAnsi="Times New Roman" w:cs="Times New Roman"/>
          <w:sz w:val="26"/>
          <w:szCs w:val="26"/>
        </w:rPr>
        <w:t>тических поступлениях за 9 месяцев текущего года, отчетных данных налоговых органов о базе налогообложения за 2019 год и 1 полугодие 2020 года.</w:t>
      </w: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ab/>
        <w:t>В основу расчетов принято ожидаемое поступление налогов и сборов в 2019 году, определенное на базе фактически сложившихся удельных весов за предыд</w:t>
      </w:r>
      <w:r w:rsidRPr="007C6763">
        <w:rPr>
          <w:rFonts w:ascii="Times New Roman" w:hAnsi="Times New Roman" w:cs="Times New Roman"/>
          <w:sz w:val="26"/>
          <w:szCs w:val="26"/>
        </w:rPr>
        <w:t>у</w:t>
      </w:r>
      <w:r w:rsidRPr="007C6763">
        <w:rPr>
          <w:rFonts w:ascii="Times New Roman" w:hAnsi="Times New Roman" w:cs="Times New Roman"/>
          <w:sz w:val="26"/>
          <w:szCs w:val="26"/>
        </w:rPr>
        <w:t>щие годы.</w:t>
      </w:r>
    </w:p>
    <w:p w:rsidR="007B39F8" w:rsidRPr="007C6763" w:rsidRDefault="00972ECC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B39F8" w:rsidRPr="007C6763">
        <w:rPr>
          <w:rFonts w:ascii="Times New Roman" w:hAnsi="Times New Roman" w:cs="Times New Roman"/>
          <w:sz w:val="26"/>
          <w:szCs w:val="26"/>
        </w:rPr>
        <w:t>Основным источником пополнения бюджета поселения в 2021 году станет</w:t>
      </w:r>
      <w:r w:rsidR="007B39F8" w:rsidRPr="007C6763">
        <w:rPr>
          <w:rFonts w:ascii="Times New Roman" w:hAnsi="Times New Roman" w:cs="Times New Roman"/>
          <w:b/>
          <w:sz w:val="26"/>
          <w:szCs w:val="26"/>
        </w:rPr>
        <w:t xml:space="preserve"> налог на доходы физических лиц</w:t>
      </w:r>
      <w:r w:rsidR="007B39F8" w:rsidRPr="007C6763">
        <w:rPr>
          <w:rFonts w:ascii="Times New Roman" w:hAnsi="Times New Roman" w:cs="Times New Roman"/>
          <w:sz w:val="26"/>
          <w:szCs w:val="26"/>
        </w:rPr>
        <w:t xml:space="preserve"> (норматив зачисления в бюджет поселения – 2 процента) – в 2021 году он составит 315,0 тыс. руб. или 40,5 % собственных дох</w:t>
      </w:r>
      <w:r w:rsidR="007B39F8" w:rsidRPr="007C6763">
        <w:rPr>
          <w:rFonts w:ascii="Times New Roman" w:hAnsi="Times New Roman" w:cs="Times New Roman"/>
          <w:sz w:val="26"/>
          <w:szCs w:val="26"/>
        </w:rPr>
        <w:t>о</w:t>
      </w:r>
      <w:r w:rsidR="007B39F8" w:rsidRPr="007C6763">
        <w:rPr>
          <w:rFonts w:ascii="Times New Roman" w:hAnsi="Times New Roman" w:cs="Times New Roman"/>
          <w:sz w:val="26"/>
          <w:szCs w:val="26"/>
        </w:rPr>
        <w:t>дов,  в 2022 году – 338,0 тыс. руб. или 41,8 %, а в 2023 году – 363 тыс</w:t>
      </w:r>
      <w:proofErr w:type="gramStart"/>
      <w:r w:rsidR="007B39F8" w:rsidRPr="007C676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7B39F8" w:rsidRPr="007C6763">
        <w:rPr>
          <w:rFonts w:ascii="Times New Roman" w:hAnsi="Times New Roman" w:cs="Times New Roman"/>
          <w:sz w:val="26"/>
          <w:szCs w:val="26"/>
        </w:rPr>
        <w:t>ублей или 43,0 %.</w:t>
      </w:r>
    </w:p>
    <w:p w:rsidR="007B39F8" w:rsidRPr="007C6763" w:rsidRDefault="00972ECC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B39F8" w:rsidRPr="007C6763">
        <w:rPr>
          <w:rFonts w:ascii="Times New Roman" w:hAnsi="Times New Roman" w:cs="Times New Roman"/>
          <w:sz w:val="26"/>
          <w:szCs w:val="26"/>
        </w:rPr>
        <w:t>Расчет базируется на оценке  поступлений налога на доходы физических лиц до конца текущего года с использованием динамики поступлений за 2 предшес</w:t>
      </w:r>
      <w:r w:rsidR="007B39F8" w:rsidRPr="007C6763">
        <w:rPr>
          <w:rFonts w:ascii="Times New Roman" w:hAnsi="Times New Roman" w:cs="Times New Roman"/>
          <w:sz w:val="26"/>
          <w:szCs w:val="26"/>
        </w:rPr>
        <w:t>т</w:t>
      </w:r>
      <w:r w:rsidR="007B39F8" w:rsidRPr="007C6763">
        <w:rPr>
          <w:rFonts w:ascii="Times New Roman" w:hAnsi="Times New Roman" w:cs="Times New Roman"/>
          <w:sz w:val="26"/>
          <w:szCs w:val="26"/>
        </w:rPr>
        <w:t>вующих налоговых периода. Объем  прогнозируемого налога на 2021 год и план</w:t>
      </w:r>
      <w:r w:rsidR="007B39F8" w:rsidRPr="007C6763">
        <w:rPr>
          <w:rFonts w:ascii="Times New Roman" w:hAnsi="Times New Roman" w:cs="Times New Roman"/>
          <w:sz w:val="26"/>
          <w:szCs w:val="26"/>
        </w:rPr>
        <w:t>о</w:t>
      </w:r>
      <w:r w:rsidR="007B39F8" w:rsidRPr="007C6763">
        <w:rPr>
          <w:rFonts w:ascii="Times New Roman" w:hAnsi="Times New Roman" w:cs="Times New Roman"/>
          <w:sz w:val="26"/>
          <w:szCs w:val="26"/>
        </w:rPr>
        <w:t>вый период 2022-2023 гг.  определяется с учетом роста фонда оплаты труда.</w:t>
      </w:r>
    </w:p>
    <w:p w:rsidR="007B39F8" w:rsidRPr="007C6763" w:rsidRDefault="00972ECC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7B39F8" w:rsidRPr="007C6763">
        <w:rPr>
          <w:rFonts w:ascii="Times New Roman" w:hAnsi="Times New Roman" w:cs="Times New Roman"/>
          <w:sz w:val="26"/>
          <w:szCs w:val="26"/>
        </w:rPr>
        <w:t xml:space="preserve">Большую долю в доходной части бюджета займет </w:t>
      </w:r>
      <w:r w:rsidR="007B39F8" w:rsidRPr="007C6763">
        <w:rPr>
          <w:rFonts w:ascii="Times New Roman" w:hAnsi="Times New Roman" w:cs="Times New Roman"/>
          <w:b/>
          <w:sz w:val="26"/>
          <w:szCs w:val="26"/>
        </w:rPr>
        <w:t>земельный налог</w:t>
      </w:r>
      <w:r w:rsidR="007B39F8" w:rsidRPr="007C6763">
        <w:rPr>
          <w:rFonts w:ascii="Times New Roman" w:hAnsi="Times New Roman" w:cs="Times New Roman"/>
          <w:sz w:val="26"/>
          <w:szCs w:val="26"/>
        </w:rPr>
        <w:t xml:space="preserve"> – 305,0 тыс. руб., или 39,2 % от суммы собственных доходов бюджета поселения в 2021 году, в плановом периоде в 2022 году он составит 305 тыс. рублей, или 37,7 %, а в 2023 году – 310,0 тыс. рублей, или 36,7 % от суммы собственных доходов бюджета поселения в 2022-2023 гг. Согласно федерального законодательства норматив з</w:t>
      </w:r>
      <w:r w:rsidR="007B39F8" w:rsidRPr="007C6763">
        <w:rPr>
          <w:rFonts w:ascii="Times New Roman" w:hAnsi="Times New Roman" w:cs="Times New Roman"/>
          <w:sz w:val="26"/>
          <w:szCs w:val="26"/>
        </w:rPr>
        <w:t>а</w:t>
      </w:r>
      <w:r w:rsidR="007B39F8" w:rsidRPr="007C6763">
        <w:rPr>
          <w:rFonts w:ascii="Times New Roman" w:hAnsi="Times New Roman" w:cs="Times New Roman"/>
          <w:sz w:val="26"/>
          <w:szCs w:val="26"/>
        </w:rPr>
        <w:t>числения земельного</w:t>
      </w:r>
      <w:proofErr w:type="gramEnd"/>
      <w:r w:rsidR="007B39F8" w:rsidRPr="007C6763">
        <w:rPr>
          <w:rFonts w:ascii="Times New Roman" w:hAnsi="Times New Roman" w:cs="Times New Roman"/>
          <w:sz w:val="26"/>
          <w:szCs w:val="26"/>
        </w:rPr>
        <w:t xml:space="preserve"> налога в 2021 году и в планируемом периоде 2022 – 2023 гг. –    100 % в бюджет сельского поселения по всем категориям земель.  Суммы земел</w:t>
      </w:r>
      <w:r w:rsidR="007B39F8" w:rsidRPr="007C6763">
        <w:rPr>
          <w:rFonts w:ascii="Times New Roman" w:hAnsi="Times New Roman" w:cs="Times New Roman"/>
          <w:sz w:val="26"/>
          <w:szCs w:val="26"/>
        </w:rPr>
        <w:t>ь</w:t>
      </w:r>
      <w:r w:rsidR="007B39F8" w:rsidRPr="007C6763">
        <w:rPr>
          <w:rFonts w:ascii="Times New Roman" w:hAnsi="Times New Roman" w:cs="Times New Roman"/>
          <w:sz w:val="26"/>
          <w:szCs w:val="26"/>
        </w:rPr>
        <w:t>ного налога на 2021 год и плановый период 2022-2023 гг. определены с учетом п</w:t>
      </w:r>
      <w:r w:rsidR="007B39F8" w:rsidRPr="007C6763">
        <w:rPr>
          <w:rFonts w:ascii="Times New Roman" w:hAnsi="Times New Roman" w:cs="Times New Roman"/>
          <w:sz w:val="26"/>
          <w:szCs w:val="26"/>
        </w:rPr>
        <w:t>о</w:t>
      </w:r>
      <w:r w:rsidR="007B39F8" w:rsidRPr="007C6763">
        <w:rPr>
          <w:rFonts w:ascii="Times New Roman" w:hAnsi="Times New Roman" w:cs="Times New Roman"/>
          <w:sz w:val="26"/>
          <w:szCs w:val="26"/>
        </w:rPr>
        <w:t>ложений Налогового Кодекса Российской Федерации, главы 31 «Земельный н</w:t>
      </w:r>
      <w:r w:rsidR="007B39F8" w:rsidRPr="007C6763">
        <w:rPr>
          <w:rFonts w:ascii="Times New Roman" w:hAnsi="Times New Roman" w:cs="Times New Roman"/>
          <w:sz w:val="26"/>
          <w:szCs w:val="26"/>
        </w:rPr>
        <w:t>а</w:t>
      </w:r>
      <w:r w:rsidR="007B39F8" w:rsidRPr="007C6763">
        <w:rPr>
          <w:rFonts w:ascii="Times New Roman" w:hAnsi="Times New Roman" w:cs="Times New Roman"/>
          <w:sz w:val="26"/>
          <w:szCs w:val="26"/>
        </w:rPr>
        <w:t>лог», то есть с учетом кадастровой стоимости земель и ставок налога 0,3 и 1,5 пр</w:t>
      </w:r>
      <w:r w:rsidR="007B39F8" w:rsidRPr="007C6763">
        <w:rPr>
          <w:rFonts w:ascii="Times New Roman" w:hAnsi="Times New Roman" w:cs="Times New Roman"/>
          <w:sz w:val="26"/>
          <w:szCs w:val="26"/>
        </w:rPr>
        <w:t>о</w:t>
      </w:r>
      <w:r w:rsidR="007B39F8" w:rsidRPr="007C6763">
        <w:rPr>
          <w:rFonts w:ascii="Times New Roman" w:hAnsi="Times New Roman" w:cs="Times New Roman"/>
          <w:sz w:val="26"/>
          <w:szCs w:val="26"/>
        </w:rPr>
        <w:lastRenderedPageBreak/>
        <w:t>цента. Прогнозные показатели по налогу просчитаны по каждой группе земель, по которой проведена кадастровая оценка.</w:t>
      </w:r>
    </w:p>
    <w:p w:rsidR="007B39F8" w:rsidRPr="007C6763" w:rsidRDefault="00972ECC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7B39F8" w:rsidRPr="007C6763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7B39F8" w:rsidRPr="007C6763">
        <w:rPr>
          <w:rFonts w:ascii="Times New Roman" w:hAnsi="Times New Roman" w:cs="Times New Roman"/>
          <w:sz w:val="26"/>
          <w:szCs w:val="26"/>
        </w:rPr>
        <w:t xml:space="preserve"> действующего законодательства в 2021 году и плановый период 2022 – 2023 гг.  планируется  поступление  </w:t>
      </w:r>
      <w:r w:rsidR="007B39F8" w:rsidRPr="007C6763">
        <w:rPr>
          <w:rFonts w:ascii="Times New Roman" w:hAnsi="Times New Roman" w:cs="Times New Roman"/>
          <w:b/>
          <w:sz w:val="26"/>
          <w:szCs w:val="26"/>
        </w:rPr>
        <w:t>налога  на  имущество  физических  лиц</w:t>
      </w:r>
      <w:r w:rsidR="007B39F8" w:rsidRPr="007C6763">
        <w:rPr>
          <w:rFonts w:ascii="Times New Roman" w:hAnsi="Times New Roman" w:cs="Times New Roman"/>
          <w:sz w:val="26"/>
          <w:szCs w:val="26"/>
        </w:rPr>
        <w:t xml:space="preserve">  за  2020 год, 2021 год и 2022 год. Согласно гл. 32 НК РФ  и Закона Белгоро</w:t>
      </w:r>
      <w:r w:rsidR="007B39F8" w:rsidRPr="007C6763">
        <w:rPr>
          <w:rFonts w:ascii="Times New Roman" w:hAnsi="Times New Roman" w:cs="Times New Roman"/>
          <w:sz w:val="26"/>
          <w:szCs w:val="26"/>
        </w:rPr>
        <w:t>д</w:t>
      </w:r>
      <w:r w:rsidR="007B39F8" w:rsidRPr="007C6763">
        <w:rPr>
          <w:rFonts w:ascii="Times New Roman" w:hAnsi="Times New Roman" w:cs="Times New Roman"/>
          <w:sz w:val="26"/>
          <w:szCs w:val="26"/>
        </w:rPr>
        <w:t>ской области  от 02.11.2015 г. № 9 налог на имущество физических лиц начисляе</w:t>
      </w:r>
      <w:r w:rsidR="007B39F8" w:rsidRPr="007C6763">
        <w:rPr>
          <w:rFonts w:ascii="Times New Roman" w:hAnsi="Times New Roman" w:cs="Times New Roman"/>
          <w:sz w:val="26"/>
          <w:szCs w:val="26"/>
        </w:rPr>
        <w:t>т</w:t>
      </w:r>
      <w:r w:rsidR="007B39F8" w:rsidRPr="007C6763">
        <w:rPr>
          <w:rFonts w:ascii="Times New Roman" w:hAnsi="Times New Roman" w:cs="Times New Roman"/>
          <w:sz w:val="26"/>
          <w:szCs w:val="26"/>
        </w:rPr>
        <w:t xml:space="preserve">ся </w:t>
      </w:r>
      <w:r w:rsidR="00DD5674" w:rsidRPr="007C6763">
        <w:rPr>
          <w:rFonts w:ascii="Times New Roman" w:hAnsi="Times New Roman" w:cs="Times New Roman"/>
          <w:sz w:val="26"/>
          <w:szCs w:val="26"/>
        </w:rPr>
        <w:t>исходя из кадастровой стоимости</w:t>
      </w:r>
      <w:r w:rsidR="007B39F8" w:rsidRPr="007C6763">
        <w:rPr>
          <w:rFonts w:ascii="Times New Roman" w:hAnsi="Times New Roman" w:cs="Times New Roman"/>
          <w:sz w:val="26"/>
          <w:szCs w:val="26"/>
        </w:rPr>
        <w:t xml:space="preserve"> с 1января 2016 г.</w:t>
      </w:r>
    </w:p>
    <w:p w:rsidR="007B39F8" w:rsidRPr="007C6763" w:rsidRDefault="00DD5674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7B39F8" w:rsidRPr="007C6763">
        <w:rPr>
          <w:rFonts w:ascii="Times New Roman" w:hAnsi="Times New Roman" w:cs="Times New Roman"/>
          <w:sz w:val="26"/>
          <w:szCs w:val="26"/>
        </w:rPr>
        <w:t>Прогноз  осуществлен  на  основе  кадастровой  стоимости  по  состоянию  на  1  января    2021  года,  а  также  с  учетом  полного  погашения  сумм  недоимки,  возможной  к  взысканию и  составляет  90 тыс. рублей, на  1  января    2022  года,  а  также  с  учетом  полного  погашения  сумм  недоимки,  возможной  к  взыск</w:t>
      </w:r>
      <w:r w:rsidR="007B39F8" w:rsidRPr="007C6763">
        <w:rPr>
          <w:rFonts w:ascii="Times New Roman" w:hAnsi="Times New Roman" w:cs="Times New Roman"/>
          <w:sz w:val="26"/>
          <w:szCs w:val="26"/>
        </w:rPr>
        <w:t>а</w:t>
      </w:r>
      <w:r w:rsidR="007B39F8" w:rsidRPr="007C6763">
        <w:rPr>
          <w:rFonts w:ascii="Times New Roman" w:hAnsi="Times New Roman" w:cs="Times New Roman"/>
          <w:sz w:val="26"/>
          <w:szCs w:val="26"/>
        </w:rPr>
        <w:t>нию и  составляет  94 тыс. рублей, а на  1  января    2023  года,  а  также  с  учетом</w:t>
      </w:r>
      <w:proofErr w:type="gramEnd"/>
      <w:r w:rsidR="007B39F8" w:rsidRPr="007C6763">
        <w:rPr>
          <w:rFonts w:ascii="Times New Roman" w:hAnsi="Times New Roman" w:cs="Times New Roman"/>
          <w:sz w:val="26"/>
          <w:szCs w:val="26"/>
        </w:rPr>
        <w:t xml:space="preserve">  полного  погашения  сумм  недоимки,  возможной  к  взысканию и  составляет  98 тыс. рублей.</w:t>
      </w:r>
    </w:p>
    <w:p w:rsidR="007B39F8" w:rsidRPr="007C6763" w:rsidRDefault="00DD5674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B39F8" w:rsidRPr="007C6763">
        <w:rPr>
          <w:rFonts w:ascii="Times New Roman" w:hAnsi="Times New Roman" w:cs="Times New Roman"/>
          <w:sz w:val="26"/>
          <w:szCs w:val="26"/>
        </w:rPr>
        <w:t xml:space="preserve">Плановое поступление </w:t>
      </w:r>
      <w:r w:rsidR="007B39F8" w:rsidRPr="007C6763">
        <w:rPr>
          <w:rFonts w:ascii="Times New Roman" w:hAnsi="Times New Roman" w:cs="Times New Roman"/>
          <w:b/>
          <w:sz w:val="26"/>
          <w:szCs w:val="26"/>
        </w:rPr>
        <w:t xml:space="preserve">единого сельскохозяйственного налога </w:t>
      </w:r>
      <w:r w:rsidR="007B39F8" w:rsidRPr="007C6763">
        <w:rPr>
          <w:rFonts w:ascii="Times New Roman" w:hAnsi="Times New Roman" w:cs="Times New Roman"/>
          <w:sz w:val="26"/>
          <w:szCs w:val="26"/>
        </w:rPr>
        <w:t>в 2021 году ожидается в сумме 68 тыс. рублей. Прогнозирование этого доходного источника осуществлялось с учетом оценки поступлений до конца 2020 года, скорректир</w:t>
      </w:r>
      <w:r w:rsidR="007B39F8" w:rsidRPr="007C6763">
        <w:rPr>
          <w:rFonts w:ascii="Times New Roman" w:hAnsi="Times New Roman" w:cs="Times New Roman"/>
          <w:sz w:val="26"/>
          <w:szCs w:val="26"/>
        </w:rPr>
        <w:t>о</w:t>
      </w:r>
      <w:r w:rsidR="007B39F8" w:rsidRPr="007C6763">
        <w:rPr>
          <w:rFonts w:ascii="Times New Roman" w:hAnsi="Times New Roman" w:cs="Times New Roman"/>
          <w:sz w:val="26"/>
          <w:szCs w:val="26"/>
        </w:rPr>
        <w:t>ванное на коэффициент инфляции. В 2022-2023 годах поступление единого сел</w:t>
      </w:r>
      <w:r w:rsidR="007B39F8" w:rsidRPr="007C6763">
        <w:rPr>
          <w:rFonts w:ascii="Times New Roman" w:hAnsi="Times New Roman" w:cs="Times New Roman"/>
          <w:sz w:val="26"/>
          <w:szCs w:val="26"/>
        </w:rPr>
        <w:t>ь</w:t>
      </w:r>
      <w:r w:rsidR="007B39F8" w:rsidRPr="007C6763">
        <w:rPr>
          <w:rFonts w:ascii="Times New Roman" w:hAnsi="Times New Roman" w:cs="Times New Roman"/>
          <w:sz w:val="26"/>
          <w:szCs w:val="26"/>
        </w:rPr>
        <w:t>скохозяйственного налога запланировано в  сумме 71 тыс. рублей и 74 тыс. рублей соответственно.</w:t>
      </w: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C6763">
        <w:rPr>
          <w:rFonts w:ascii="Times New Roman" w:hAnsi="Times New Roman" w:cs="Times New Roman"/>
          <w:b/>
          <w:color w:val="000000"/>
          <w:sz w:val="26"/>
          <w:szCs w:val="26"/>
        </w:rPr>
        <w:t>Расходы бюджета Лубянского сельского поселения на 2021 год и плановый период 2022 и 2023 годов</w:t>
      </w: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>Общий объем расходов бюджета Лубянского сельского поселения на 2021 год  прогнозируется в сумме    4 067,0  тыс. рублей, на плановый период 2022 года в сумме 3 345,5 тыс. рублей, 2023 года –3 261,5 тыс. рублей без учета условно у</w:t>
      </w:r>
      <w:r w:rsidRPr="007C6763">
        <w:rPr>
          <w:rFonts w:ascii="Times New Roman" w:hAnsi="Times New Roman" w:cs="Times New Roman"/>
          <w:sz w:val="26"/>
          <w:szCs w:val="26"/>
        </w:rPr>
        <w:t>т</w:t>
      </w:r>
      <w:r w:rsidRPr="007C6763">
        <w:rPr>
          <w:rFonts w:ascii="Times New Roman" w:hAnsi="Times New Roman" w:cs="Times New Roman"/>
          <w:sz w:val="26"/>
          <w:szCs w:val="26"/>
        </w:rPr>
        <w:t>вержденных расходов.</w:t>
      </w: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Pr="007C6763">
        <w:rPr>
          <w:rFonts w:ascii="Times New Roman" w:hAnsi="Times New Roman" w:cs="Times New Roman"/>
          <w:bCs/>
          <w:color w:val="000000"/>
          <w:sz w:val="26"/>
          <w:szCs w:val="26"/>
        </w:rPr>
        <w:t>Благоустройство населенных пунктов в рамках подпрограммы                  «Благоустройство Лубянского сельского поселения» муниципальной программы «Устойчивое развитие сельских территорий Лубянского сельского поселения Че</w:t>
      </w:r>
      <w:r w:rsidRPr="007C6763">
        <w:rPr>
          <w:rFonts w:ascii="Times New Roman" w:hAnsi="Times New Roman" w:cs="Times New Roman"/>
          <w:bCs/>
          <w:color w:val="000000"/>
          <w:sz w:val="26"/>
          <w:szCs w:val="26"/>
        </w:rPr>
        <w:t>р</w:t>
      </w:r>
      <w:r w:rsidRPr="007C67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нянского района Белгородской области» в 2021 году  составит 1 470,0 тыс. рублей, в 2022 году </w:t>
      </w:r>
      <w:r w:rsidRPr="007C6763">
        <w:rPr>
          <w:rFonts w:ascii="Times New Roman" w:hAnsi="Times New Roman" w:cs="Times New Roman"/>
          <w:sz w:val="26"/>
          <w:szCs w:val="26"/>
        </w:rPr>
        <w:t>составит  1 386,0 тыс. рублей</w:t>
      </w:r>
      <w:r w:rsidRPr="007C6763">
        <w:rPr>
          <w:rFonts w:ascii="Times New Roman" w:hAnsi="Times New Roman" w:cs="Times New Roman"/>
          <w:bCs/>
          <w:color w:val="000000"/>
          <w:sz w:val="26"/>
          <w:szCs w:val="26"/>
        </w:rPr>
        <w:t>, в 2023 году -</w:t>
      </w:r>
      <w:r w:rsidRPr="007C6763">
        <w:rPr>
          <w:rFonts w:ascii="Times New Roman" w:hAnsi="Times New Roman" w:cs="Times New Roman"/>
          <w:sz w:val="26"/>
          <w:szCs w:val="26"/>
        </w:rPr>
        <w:t xml:space="preserve">  1 302,0 тыс. рублей без учета условно утвержденных расходов</w:t>
      </w:r>
      <w:r w:rsidRPr="007C6763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proofErr w:type="gramEnd"/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6763">
        <w:rPr>
          <w:rFonts w:ascii="Times New Roman" w:hAnsi="Times New Roman" w:cs="Times New Roman"/>
          <w:b/>
          <w:sz w:val="26"/>
          <w:szCs w:val="26"/>
        </w:rPr>
        <w:t>Расходы бюджета Лубянского сельского поселения по разделам бюджетной классификации расходов на 2021 год и плановый период 2022-2023 годов</w:t>
      </w: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>Объем расходов бюджета сельского поселения по разделам классификации расх</w:t>
      </w:r>
      <w:r w:rsidRPr="007C6763">
        <w:rPr>
          <w:rFonts w:ascii="Times New Roman" w:hAnsi="Times New Roman" w:cs="Times New Roman"/>
          <w:sz w:val="26"/>
          <w:szCs w:val="26"/>
        </w:rPr>
        <w:t>о</w:t>
      </w:r>
      <w:r w:rsidRPr="007C6763">
        <w:rPr>
          <w:rFonts w:ascii="Times New Roman" w:hAnsi="Times New Roman" w:cs="Times New Roman"/>
          <w:sz w:val="26"/>
          <w:szCs w:val="26"/>
        </w:rPr>
        <w:t>дов бюджетов характеризуется следующими  данными, приведенными в таблице 1:</w:t>
      </w: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Таблица №1</w:t>
      </w: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    </w:t>
      </w:r>
      <w:r w:rsidRPr="007C6763">
        <w:rPr>
          <w:rFonts w:ascii="Times New Roman" w:hAnsi="Times New Roman" w:cs="Times New Roman"/>
          <w:sz w:val="26"/>
          <w:szCs w:val="26"/>
        </w:rPr>
        <w:tab/>
      </w:r>
      <w:r w:rsidRPr="007C6763">
        <w:rPr>
          <w:rFonts w:ascii="Times New Roman" w:hAnsi="Times New Roman" w:cs="Times New Roman"/>
          <w:sz w:val="26"/>
          <w:szCs w:val="26"/>
        </w:rPr>
        <w:tab/>
      </w:r>
      <w:r w:rsidRPr="007C6763">
        <w:rPr>
          <w:rFonts w:ascii="Times New Roman" w:hAnsi="Times New Roman" w:cs="Times New Roman"/>
          <w:sz w:val="26"/>
          <w:szCs w:val="26"/>
        </w:rPr>
        <w:tab/>
      </w:r>
      <w:r w:rsidRPr="007C6763">
        <w:rPr>
          <w:rFonts w:ascii="Times New Roman" w:hAnsi="Times New Roman" w:cs="Times New Roman"/>
          <w:sz w:val="26"/>
          <w:szCs w:val="26"/>
        </w:rPr>
        <w:tab/>
      </w:r>
      <w:r w:rsidRPr="007C6763">
        <w:rPr>
          <w:rFonts w:ascii="Times New Roman" w:hAnsi="Times New Roman" w:cs="Times New Roman"/>
          <w:sz w:val="26"/>
          <w:szCs w:val="26"/>
        </w:rPr>
        <w:tab/>
      </w:r>
      <w:r w:rsidRPr="007C6763">
        <w:rPr>
          <w:rFonts w:ascii="Times New Roman" w:hAnsi="Times New Roman" w:cs="Times New Roman"/>
          <w:sz w:val="26"/>
          <w:szCs w:val="26"/>
        </w:rPr>
        <w:tab/>
      </w:r>
      <w:r w:rsidRPr="007C6763">
        <w:rPr>
          <w:rFonts w:ascii="Times New Roman" w:hAnsi="Times New Roman" w:cs="Times New Roman"/>
          <w:sz w:val="26"/>
          <w:szCs w:val="26"/>
        </w:rPr>
        <w:tab/>
      </w:r>
      <w:r w:rsidRPr="007C6763">
        <w:rPr>
          <w:rFonts w:ascii="Times New Roman" w:hAnsi="Times New Roman" w:cs="Times New Roman"/>
          <w:sz w:val="26"/>
          <w:szCs w:val="26"/>
        </w:rPr>
        <w:tab/>
      </w:r>
      <w:r w:rsidRPr="007C6763">
        <w:rPr>
          <w:rFonts w:ascii="Times New Roman" w:hAnsi="Times New Roman" w:cs="Times New Roman"/>
          <w:sz w:val="26"/>
          <w:szCs w:val="26"/>
        </w:rPr>
        <w:tab/>
      </w:r>
      <w:r w:rsidRPr="007C6763">
        <w:rPr>
          <w:rFonts w:ascii="Times New Roman" w:hAnsi="Times New Roman" w:cs="Times New Roman"/>
          <w:sz w:val="26"/>
          <w:szCs w:val="26"/>
        </w:rPr>
        <w:tab/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1985"/>
        <w:gridCol w:w="1701"/>
        <w:gridCol w:w="1666"/>
      </w:tblGrid>
      <w:tr w:rsidR="007B39F8" w:rsidRPr="007C6763" w:rsidTr="00972ECC">
        <w:tc>
          <w:tcPr>
            <w:tcW w:w="4219" w:type="dxa"/>
          </w:tcPr>
          <w:p w:rsidR="007B39F8" w:rsidRPr="007C6763" w:rsidRDefault="007B39F8" w:rsidP="00972ECC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985" w:type="dxa"/>
          </w:tcPr>
          <w:p w:rsidR="007B39F8" w:rsidRPr="007C6763" w:rsidRDefault="007B39F8" w:rsidP="00972ECC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1701" w:type="dxa"/>
          </w:tcPr>
          <w:p w:rsidR="007B39F8" w:rsidRPr="007C6763" w:rsidRDefault="007B39F8" w:rsidP="00972ECC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2022 год</w:t>
            </w:r>
          </w:p>
        </w:tc>
        <w:tc>
          <w:tcPr>
            <w:tcW w:w="1666" w:type="dxa"/>
          </w:tcPr>
          <w:p w:rsidR="007B39F8" w:rsidRPr="007C6763" w:rsidRDefault="007B39F8" w:rsidP="00972ECC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</w:tr>
      <w:tr w:rsidR="007B39F8" w:rsidRPr="007C6763" w:rsidTr="00972ECC">
        <w:tc>
          <w:tcPr>
            <w:tcW w:w="4219" w:type="dxa"/>
          </w:tcPr>
          <w:p w:rsidR="007B39F8" w:rsidRPr="007C6763" w:rsidRDefault="007B39F8" w:rsidP="00972E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7B39F8" w:rsidRPr="007C6763" w:rsidRDefault="007B39F8" w:rsidP="00972E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7B39F8" w:rsidRPr="007C6763" w:rsidRDefault="007B39F8" w:rsidP="00972E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66" w:type="dxa"/>
          </w:tcPr>
          <w:p w:rsidR="007B39F8" w:rsidRPr="007C6763" w:rsidRDefault="007B39F8" w:rsidP="00972E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B39F8" w:rsidRPr="007C6763" w:rsidTr="00972ECC">
        <w:tc>
          <w:tcPr>
            <w:tcW w:w="4219" w:type="dxa"/>
          </w:tcPr>
          <w:p w:rsidR="007B39F8" w:rsidRPr="007C6763" w:rsidRDefault="007B39F8" w:rsidP="00972E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985" w:type="dxa"/>
          </w:tcPr>
          <w:p w:rsidR="007B39F8" w:rsidRPr="007C6763" w:rsidRDefault="007B39F8" w:rsidP="00972E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1890</w:t>
            </w:r>
          </w:p>
        </w:tc>
        <w:tc>
          <w:tcPr>
            <w:tcW w:w="1701" w:type="dxa"/>
          </w:tcPr>
          <w:p w:rsidR="007B39F8" w:rsidRPr="007C6763" w:rsidRDefault="007B39F8" w:rsidP="00972E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1890</w:t>
            </w:r>
          </w:p>
        </w:tc>
        <w:tc>
          <w:tcPr>
            <w:tcW w:w="1666" w:type="dxa"/>
          </w:tcPr>
          <w:p w:rsidR="007B39F8" w:rsidRPr="007C6763" w:rsidRDefault="007B39F8" w:rsidP="00972E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1890</w:t>
            </w:r>
          </w:p>
        </w:tc>
      </w:tr>
      <w:tr w:rsidR="007B39F8" w:rsidRPr="007C6763" w:rsidTr="00972ECC">
        <w:tc>
          <w:tcPr>
            <w:tcW w:w="4219" w:type="dxa"/>
          </w:tcPr>
          <w:p w:rsidR="007B39F8" w:rsidRPr="007C6763" w:rsidRDefault="007B39F8" w:rsidP="00972E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1985" w:type="dxa"/>
          </w:tcPr>
          <w:p w:rsidR="007B39F8" w:rsidRPr="007C6763" w:rsidRDefault="007B39F8" w:rsidP="00972E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701" w:type="dxa"/>
          </w:tcPr>
          <w:p w:rsidR="007B39F8" w:rsidRPr="007C6763" w:rsidRDefault="007B39F8" w:rsidP="00972E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69,5</w:t>
            </w:r>
          </w:p>
        </w:tc>
        <w:tc>
          <w:tcPr>
            <w:tcW w:w="1666" w:type="dxa"/>
          </w:tcPr>
          <w:p w:rsidR="007B39F8" w:rsidRPr="007C6763" w:rsidRDefault="007B39F8" w:rsidP="00972E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69,5</w:t>
            </w:r>
          </w:p>
        </w:tc>
      </w:tr>
      <w:tr w:rsidR="007B39F8" w:rsidRPr="007C6763" w:rsidTr="00972ECC">
        <w:tc>
          <w:tcPr>
            <w:tcW w:w="4219" w:type="dxa"/>
          </w:tcPr>
          <w:p w:rsidR="007B39F8" w:rsidRPr="007C6763" w:rsidRDefault="007B39F8" w:rsidP="00972E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985" w:type="dxa"/>
          </w:tcPr>
          <w:p w:rsidR="007B39F8" w:rsidRPr="007C6763" w:rsidRDefault="007B39F8" w:rsidP="00972E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1470,0</w:t>
            </w:r>
          </w:p>
        </w:tc>
        <w:tc>
          <w:tcPr>
            <w:tcW w:w="1701" w:type="dxa"/>
          </w:tcPr>
          <w:p w:rsidR="007B39F8" w:rsidRPr="007C6763" w:rsidRDefault="007B39F8" w:rsidP="00972E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1386,0</w:t>
            </w:r>
          </w:p>
        </w:tc>
        <w:tc>
          <w:tcPr>
            <w:tcW w:w="1666" w:type="dxa"/>
          </w:tcPr>
          <w:p w:rsidR="007B39F8" w:rsidRPr="007C6763" w:rsidRDefault="007B39F8" w:rsidP="00972E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1302,0</w:t>
            </w:r>
          </w:p>
        </w:tc>
      </w:tr>
      <w:tr w:rsidR="007B39F8" w:rsidRPr="007C6763" w:rsidTr="00972ECC">
        <w:tc>
          <w:tcPr>
            <w:tcW w:w="4219" w:type="dxa"/>
          </w:tcPr>
          <w:p w:rsidR="007B39F8" w:rsidRPr="007C6763" w:rsidRDefault="007B39F8" w:rsidP="00972E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985" w:type="dxa"/>
          </w:tcPr>
          <w:p w:rsidR="007B39F8" w:rsidRPr="007C6763" w:rsidRDefault="007B39F8" w:rsidP="00972E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640,0</w:t>
            </w:r>
          </w:p>
        </w:tc>
        <w:tc>
          <w:tcPr>
            <w:tcW w:w="1701" w:type="dxa"/>
          </w:tcPr>
          <w:p w:rsidR="007B39F8" w:rsidRPr="007C6763" w:rsidRDefault="007B39F8" w:rsidP="00972E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66" w:type="dxa"/>
          </w:tcPr>
          <w:p w:rsidR="007B39F8" w:rsidRPr="007C6763" w:rsidRDefault="007B39F8" w:rsidP="00972E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B39F8" w:rsidRPr="007C6763" w:rsidTr="00972ECC">
        <w:tc>
          <w:tcPr>
            <w:tcW w:w="4219" w:type="dxa"/>
          </w:tcPr>
          <w:p w:rsidR="007B39F8" w:rsidRPr="007C6763" w:rsidRDefault="007B39F8" w:rsidP="00972E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sz w:val="26"/>
                <w:szCs w:val="26"/>
              </w:rPr>
              <w:t>Всего расходов</w:t>
            </w:r>
          </w:p>
        </w:tc>
        <w:tc>
          <w:tcPr>
            <w:tcW w:w="1985" w:type="dxa"/>
          </w:tcPr>
          <w:p w:rsidR="007B39F8" w:rsidRPr="007C6763" w:rsidRDefault="007B39F8" w:rsidP="00972ECC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4067,0</w:t>
            </w:r>
          </w:p>
        </w:tc>
        <w:tc>
          <w:tcPr>
            <w:tcW w:w="1701" w:type="dxa"/>
          </w:tcPr>
          <w:p w:rsidR="007B39F8" w:rsidRPr="007C6763" w:rsidRDefault="007B39F8" w:rsidP="00972ECC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3345,5</w:t>
            </w:r>
          </w:p>
        </w:tc>
        <w:tc>
          <w:tcPr>
            <w:tcW w:w="1666" w:type="dxa"/>
          </w:tcPr>
          <w:p w:rsidR="007B39F8" w:rsidRPr="007C6763" w:rsidRDefault="007B39F8" w:rsidP="00972ECC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763">
              <w:rPr>
                <w:rFonts w:ascii="Times New Roman" w:hAnsi="Times New Roman" w:cs="Times New Roman"/>
                <w:b/>
                <w:sz w:val="26"/>
                <w:szCs w:val="26"/>
              </w:rPr>
              <w:t>3261,5</w:t>
            </w:r>
          </w:p>
        </w:tc>
      </w:tr>
    </w:tbl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>Пояснения к формированию бюджетных ассигнований по функциональным разд</w:t>
      </w:r>
      <w:r w:rsidRPr="007C6763">
        <w:rPr>
          <w:rFonts w:ascii="Times New Roman" w:hAnsi="Times New Roman" w:cs="Times New Roman"/>
          <w:sz w:val="26"/>
          <w:szCs w:val="26"/>
        </w:rPr>
        <w:t>е</w:t>
      </w:r>
      <w:r w:rsidRPr="007C6763">
        <w:rPr>
          <w:rFonts w:ascii="Times New Roman" w:hAnsi="Times New Roman" w:cs="Times New Roman"/>
          <w:sz w:val="26"/>
          <w:szCs w:val="26"/>
        </w:rPr>
        <w:t>лам классификации расходов  бюджета сельского поселения приведены в насто</w:t>
      </w:r>
      <w:r w:rsidRPr="007C6763">
        <w:rPr>
          <w:rFonts w:ascii="Times New Roman" w:hAnsi="Times New Roman" w:cs="Times New Roman"/>
          <w:sz w:val="26"/>
          <w:szCs w:val="26"/>
        </w:rPr>
        <w:t>я</w:t>
      </w:r>
      <w:r w:rsidRPr="007C6763">
        <w:rPr>
          <w:rFonts w:ascii="Times New Roman" w:hAnsi="Times New Roman" w:cs="Times New Roman"/>
          <w:sz w:val="26"/>
          <w:szCs w:val="26"/>
        </w:rPr>
        <w:t xml:space="preserve">щей пояснительной записке. </w:t>
      </w:r>
    </w:p>
    <w:p w:rsidR="007B39F8" w:rsidRDefault="007B39F8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44086" w:rsidRPr="007C6763" w:rsidRDefault="00744086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C6763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Раздел 01 00 «Общегосударственные вопросы»</w:t>
      </w: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39F8" w:rsidRPr="007C6763" w:rsidRDefault="00DD5674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        </w:t>
      </w:r>
      <w:r w:rsidR="007B39F8" w:rsidRPr="007C6763">
        <w:rPr>
          <w:rFonts w:ascii="Times New Roman" w:hAnsi="Times New Roman" w:cs="Times New Roman"/>
          <w:sz w:val="26"/>
          <w:szCs w:val="26"/>
        </w:rPr>
        <w:t xml:space="preserve">Общий объем расходов по данному разделу на 2021 год составляет </w:t>
      </w:r>
      <w:r w:rsidR="007B39F8" w:rsidRPr="007C6763">
        <w:rPr>
          <w:rFonts w:ascii="Times New Roman" w:hAnsi="Times New Roman" w:cs="Times New Roman"/>
          <w:b/>
          <w:sz w:val="26"/>
          <w:szCs w:val="26"/>
        </w:rPr>
        <w:t>1 890,0  тыс. рублей</w:t>
      </w:r>
      <w:r w:rsidR="007B39F8" w:rsidRPr="007C6763">
        <w:rPr>
          <w:rFonts w:ascii="Times New Roman" w:hAnsi="Times New Roman" w:cs="Times New Roman"/>
          <w:sz w:val="26"/>
          <w:szCs w:val="26"/>
        </w:rPr>
        <w:t xml:space="preserve">, на 2022 год – </w:t>
      </w:r>
      <w:r w:rsidR="007B39F8" w:rsidRPr="007C6763">
        <w:rPr>
          <w:rFonts w:ascii="Times New Roman" w:hAnsi="Times New Roman" w:cs="Times New Roman"/>
          <w:b/>
          <w:sz w:val="26"/>
          <w:szCs w:val="26"/>
        </w:rPr>
        <w:t>1 890,0 тыс. рублей,</w:t>
      </w:r>
      <w:r w:rsidR="007B39F8" w:rsidRPr="007C6763">
        <w:rPr>
          <w:rFonts w:ascii="Times New Roman" w:hAnsi="Times New Roman" w:cs="Times New Roman"/>
          <w:sz w:val="26"/>
          <w:szCs w:val="26"/>
        </w:rPr>
        <w:t xml:space="preserve"> на 2023 год – </w:t>
      </w:r>
      <w:r w:rsidR="007B39F8" w:rsidRPr="007C6763">
        <w:rPr>
          <w:rFonts w:ascii="Times New Roman" w:hAnsi="Times New Roman" w:cs="Times New Roman"/>
          <w:b/>
          <w:sz w:val="26"/>
          <w:szCs w:val="26"/>
        </w:rPr>
        <w:t>1 890,0</w:t>
      </w:r>
      <w:r w:rsidR="007B39F8" w:rsidRPr="007C6763">
        <w:rPr>
          <w:rFonts w:ascii="Times New Roman" w:hAnsi="Times New Roman" w:cs="Times New Roman"/>
          <w:sz w:val="26"/>
          <w:szCs w:val="26"/>
        </w:rPr>
        <w:t xml:space="preserve"> </w:t>
      </w:r>
      <w:r w:rsidR="007B39F8" w:rsidRPr="007C6763">
        <w:rPr>
          <w:rFonts w:ascii="Times New Roman" w:hAnsi="Times New Roman" w:cs="Times New Roman"/>
          <w:b/>
          <w:sz w:val="26"/>
          <w:szCs w:val="26"/>
        </w:rPr>
        <w:t>тыс. рублей</w:t>
      </w:r>
      <w:r w:rsidR="007B39F8" w:rsidRPr="007C6763">
        <w:rPr>
          <w:rFonts w:ascii="Times New Roman" w:hAnsi="Times New Roman" w:cs="Times New Roman"/>
          <w:sz w:val="26"/>
          <w:szCs w:val="26"/>
        </w:rPr>
        <w:t>.</w:t>
      </w: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>По данному разделу отражены расходы в сумме 1 890,0 тыс. рублей на функцион</w:t>
      </w:r>
      <w:r w:rsidRPr="007C6763">
        <w:rPr>
          <w:rFonts w:ascii="Times New Roman" w:hAnsi="Times New Roman" w:cs="Times New Roman"/>
          <w:sz w:val="26"/>
          <w:szCs w:val="26"/>
        </w:rPr>
        <w:t>и</w:t>
      </w:r>
      <w:r w:rsidRPr="007C6763">
        <w:rPr>
          <w:rFonts w:ascii="Times New Roman" w:hAnsi="Times New Roman" w:cs="Times New Roman"/>
          <w:sz w:val="26"/>
          <w:szCs w:val="26"/>
        </w:rPr>
        <w:t>рование органов местного самоуправления, в том числе на главу сельского посел</w:t>
      </w:r>
      <w:r w:rsidRPr="007C6763">
        <w:rPr>
          <w:rFonts w:ascii="Times New Roman" w:hAnsi="Times New Roman" w:cs="Times New Roman"/>
          <w:sz w:val="26"/>
          <w:szCs w:val="26"/>
        </w:rPr>
        <w:t>е</w:t>
      </w:r>
      <w:r w:rsidRPr="007C6763">
        <w:rPr>
          <w:rFonts w:ascii="Times New Roman" w:hAnsi="Times New Roman" w:cs="Times New Roman"/>
          <w:sz w:val="26"/>
          <w:szCs w:val="26"/>
        </w:rPr>
        <w:t>ния в сумме 795 тыс. рублей.</w:t>
      </w: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proofErr w:type="gramStart"/>
      <w:r w:rsidRPr="007C6763">
        <w:rPr>
          <w:rFonts w:ascii="Times New Roman" w:hAnsi="Times New Roman" w:cs="Times New Roman"/>
          <w:bCs/>
          <w:color w:val="000000"/>
          <w:sz w:val="26"/>
          <w:szCs w:val="26"/>
        </w:rPr>
        <w:t>Непрограммное</w:t>
      </w:r>
      <w:proofErr w:type="spellEnd"/>
      <w:r w:rsidRPr="007C67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направление деятельности "Реализация функций органов вл</w:t>
      </w:r>
      <w:r w:rsidRPr="007C6763">
        <w:rPr>
          <w:rFonts w:ascii="Times New Roman" w:hAnsi="Times New Roman" w:cs="Times New Roman"/>
          <w:bCs/>
          <w:color w:val="000000"/>
          <w:sz w:val="26"/>
          <w:szCs w:val="26"/>
        </w:rPr>
        <w:t>а</w:t>
      </w:r>
      <w:r w:rsidRPr="007C6763">
        <w:rPr>
          <w:rFonts w:ascii="Times New Roman" w:hAnsi="Times New Roman" w:cs="Times New Roman"/>
          <w:bCs/>
          <w:color w:val="000000"/>
          <w:sz w:val="26"/>
          <w:szCs w:val="26"/>
        </w:rPr>
        <w:t>сти Лубянского сельского поселения</w:t>
      </w:r>
      <w:r w:rsidRPr="007C6763">
        <w:rPr>
          <w:rFonts w:ascii="Times New Roman" w:hAnsi="Times New Roman" w:cs="Times New Roman"/>
          <w:sz w:val="26"/>
          <w:szCs w:val="26"/>
        </w:rPr>
        <w:t xml:space="preserve"> в 2021 году в бюджете муниципального обр</w:t>
      </w:r>
      <w:r w:rsidRPr="007C6763">
        <w:rPr>
          <w:rFonts w:ascii="Times New Roman" w:hAnsi="Times New Roman" w:cs="Times New Roman"/>
          <w:sz w:val="26"/>
          <w:szCs w:val="26"/>
        </w:rPr>
        <w:t>а</w:t>
      </w:r>
      <w:r w:rsidRPr="007C6763">
        <w:rPr>
          <w:rFonts w:ascii="Times New Roman" w:hAnsi="Times New Roman" w:cs="Times New Roman"/>
          <w:sz w:val="26"/>
          <w:szCs w:val="26"/>
        </w:rPr>
        <w:t>зования «</w:t>
      </w:r>
      <w:proofErr w:type="spellStart"/>
      <w:r w:rsidRPr="007C6763">
        <w:rPr>
          <w:rFonts w:ascii="Times New Roman" w:hAnsi="Times New Roman" w:cs="Times New Roman"/>
          <w:sz w:val="26"/>
          <w:szCs w:val="26"/>
        </w:rPr>
        <w:t>Лубянское</w:t>
      </w:r>
      <w:proofErr w:type="spellEnd"/>
      <w:r w:rsidRPr="007C6763">
        <w:rPr>
          <w:rFonts w:ascii="Times New Roman" w:hAnsi="Times New Roman" w:cs="Times New Roman"/>
          <w:sz w:val="26"/>
          <w:szCs w:val="26"/>
        </w:rPr>
        <w:t xml:space="preserve"> сельское поселение» расходы на денежное содержание и обе</w:t>
      </w:r>
      <w:r w:rsidRPr="007C6763">
        <w:rPr>
          <w:rFonts w:ascii="Times New Roman" w:hAnsi="Times New Roman" w:cs="Times New Roman"/>
          <w:sz w:val="26"/>
          <w:szCs w:val="26"/>
        </w:rPr>
        <w:t>с</w:t>
      </w:r>
      <w:r w:rsidRPr="007C6763">
        <w:rPr>
          <w:rFonts w:ascii="Times New Roman" w:hAnsi="Times New Roman" w:cs="Times New Roman"/>
          <w:sz w:val="26"/>
          <w:szCs w:val="26"/>
        </w:rPr>
        <w:t>печение деятельности работников органов управления  предусмотрены в сумме 1 860 тыс. рублей, в том числе на оплату труда с начислениями  1242 тыс. рублей, на уплату налогов - 92,0 тыс. рублей.</w:t>
      </w:r>
      <w:proofErr w:type="gramEnd"/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proofErr w:type="gramStart"/>
      <w:r w:rsidRPr="007C6763">
        <w:rPr>
          <w:rFonts w:ascii="Times New Roman" w:hAnsi="Times New Roman" w:cs="Times New Roman"/>
          <w:bCs/>
          <w:color w:val="000000"/>
          <w:sz w:val="26"/>
          <w:szCs w:val="26"/>
        </w:rPr>
        <w:t>Непрограммное</w:t>
      </w:r>
      <w:proofErr w:type="spellEnd"/>
      <w:r w:rsidRPr="007C67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направление деятельности "Реализация функций органов власти Лубянского сельское поселения</w:t>
      </w:r>
      <w:r w:rsidRPr="007C6763">
        <w:rPr>
          <w:rFonts w:ascii="Times New Roman" w:hAnsi="Times New Roman" w:cs="Times New Roman"/>
          <w:sz w:val="26"/>
          <w:szCs w:val="26"/>
        </w:rPr>
        <w:t xml:space="preserve"> на плановый период 2022 – 2023 гг. в бю</w:t>
      </w:r>
      <w:r w:rsidRPr="007C6763">
        <w:rPr>
          <w:rFonts w:ascii="Times New Roman" w:hAnsi="Times New Roman" w:cs="Times New Roman"/>
          <w:sz w:val="26"/>
          <w:szCs w:val="26"/>
        </w:rPr>
        <w:t>д</w:t>
      </w:r>
      <w:r w:rsidRPr="007C6763">
        <w:rPr>
          <w:rFonts w:ascii="Times New Roman" w:hAnsi="Times New Roman" w:cs="Times New Roman"/>
          <w:sz w:val="26"/>
          <w:szCs w:val="26"/>
        </w:rPr>
        <w:t>жете муниципального образования «Лубянского сельское поселение» расходы на денежное содержание и обеспечение деятельности работников органов управления  предусмотрены: в 2022 году в сумме 1 890,0 тыс. рублей, в том числе на оплату труда с начислениями  1 242,0 тыс. рублей, в 2023 году – 1 890,0</w:t>
      </w:r>
      <w:proofErr w:type="gramEnd"/>
      <w:r w:rsidRPr="007C6763">
        <w:rPr>
          <w:rFonts w:ascii="Times New Roman" w:hAnsi="Times New Roman" w:cs="Times New Roman"/>
          <w:sz w:val="26"/>
          <w:szCs w:val="26"/>
        </w:rPr>
        <w:t xml:space="preserve"> тыс. рублей, в том числе на оплату труда с начислениями 1 242,0 тыс. руб. Расходы в 2022 году, на обеспечение деятельности составят 526,0   тыс. руб., на уплату налогов - 92,0 тыс</w:t>
      </w:r>
      <w:proofErr w:type="gramStart"/>
      <w:r w:rsidRPr="007C676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7C6763">
        <w:rPr>
          <w:rFonts w:ascii="Times New Roman" w:hAnsi="Times New Roman" w:cs="Times New Roman"/>
          <w:sz w:val="26"/>
          <w:szCs w:val="26"/>
        </w:rPr>
        <w:t>ублей, а в 2023 году - на обеспечение деятельности расходы составят 526,0 тыс. рублей, на уплату налогов -92,0 тыс. рублей.</w:t>
      </w: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eastAsia="Calibri" w:hAnsi="Times New Roman" w:cs="Times New Roman"/>
          <w:sz w:val="26"/>
          <w:szCs w:val="26"/>
          <w:lang w:eastAsia="en-US"/>
        </w:rPr>
        <w:t>Кроме того, по данному разделу на 2021 год предусмотрен резервный фонд в ра</w:t>
      </w:r>
      <w:r w:rsidRPr="007C6763">
        <w:rPr>
          <w:rFonts w:ascii="Times New Roman" w:eastAsia="Calibri" w:hAnsi="Times New Roman" w:cs="Times New Roman"/>
          <w:sz w:val="26"/>
          <w:szCs w:val="26"/>
          <w:lang w:eastAsia="en-US"/>
        </w:rPr>
        <w:t>з</w:t>
      </w:r>
      <w:r w:rsidRPr="007C6763">
        <w:rPr>
          <w:rFonts w:ascii="Times New Roman" w:eastAsia="Calibri" w:hAnsi="Times New Roman" w:cs="Times New Roman"/>
          <w:sz w:val="26"/>
          <w:szCs w:val="26"/>
          <w:lang w:eastAsia="en-US"/>
        </w:rPr>
        <w:t>мере 30,0 тыс. рублей, на 2022 год – 30,0 тыс. рублей, на 2023 год – 30,0 тыс. ру</w:t>
      </w:r>
      <w:r w:rsidRPr="007C6763">
        <w:rPr>
          <w:rFonts w:ascii="Times New Roman" w:eastAsia="Calibri" w:hAnsi="Times New Roman" w:cs="Times New Roman"/>
          <w:sz w:val="26"/>
          <w:szCs w:val="26"/>
          <w:lang w:eastAsia="en-US"/>
        </w:rPr>
        <w:t>б</w:t>
      </w:r>
      <w:r w:rsidRPr="007C6763">
        <w:rPr>
          <w:rFonts w:ascii="Times New Roman" w:eastAsia="Calibri" w:hAnsi="Times New Roman" w:cs="Times New Roman"/>
          <w:sz w:val="26"/>
          <w:szCs w:val="26"/>
          <w:lang w:eastAsia="en-US"/>
        </w:rPr>
        <w:t>лей.</w:t>
      </w:r>
      <w:r w:rsidRPr="007C676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C6763">
        <w:rPr>
          <w:rFonts w:ascii="Times New Roman" w:hAnsi="Times New Roman" w:cs="Times New Roman"/>
          <w:b/>
          <w:sz w:val="26"/>
          <w:szCs w:val="26"/>
          <w:u w:val="single"/>
        </w:rPr>
        <w:t>Раздел 02 00 «Национальная оборона»</w:t>
      </w: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Объем расходов бюджета  на 2021 год планируется в сумме </w:t>
      </w:r>
      <w:r w:rsidRPr="007C6763">
        <w:rPr>
          <w:rFonts w:ascii="Times New Roman" w:hAnsi="Times New Roman" w:cs="Times New Roman"/>
          <w:b/>
          <w:sz w:val="26"/>
          <w:szCs w:val="26"/>
        </w:rPr>
        <w:t>67,0 тыс. рублей</w:t>
      </w:r>
      <w:r w:rsidRPr="007C6763">
        <w:rPr>
          <w:rFonts w:ascii="Times New Roman" w:hAnsi="Times New Roman" w:cs="Times New Roman"/>
          <w:sz w:val="26"/>
          <w:szCs w:val="26"/>
        </w:rPr>
        <w:t xml:space="preserve"> за счет субвенции из федерального бюджета на осуществление первичного воинского учета на территориях, где отсутствуют военные комиссариаты; на 2022 год – </w:t>
      </w:r>
      <w:r w:rsidRPr="007C6763">
        <w:rPr>
          <w:rFonts w:ascii="Times New Roman" w:hAnsi="Times New Roman" w:cs="Times New Roman"/>
          <w:b/>
          <w:sz w:val="26"/>
          <w:szCs w:val="26"/>
        </w:rPr>
        <w:t xml:space="preserve">69,5 тыс. рублей; </w:t>
      </w:r>
      <w:r w:rsidRPr="007C6763">
        <w:rPr>
          <w:rFonts w:ascii="Times New Roman" w:hAnsi="Times New Roman" w:cs="Times New Roman"/>
          <w:sz w:val="26"/>
          <w:szCs w:val="26"/>
        </w:rPr>
        <w:t>на 2023 год –</w:t>
      </w:r>
      <w:r w:rsidRPr="007C6763">
        <w:rPr>
          <w:rFonts w:ascii="Times New Roman" w:hAnsi="Times New Roman" w:cs="Times New Roman"/>
          <w:b/>
          <w:sz w:val="26"/>
          <w:szCs w:val="26"/>
        </w:rPr>
        <w:t>69,5 тыс. рублей</w:t>
      </w:r>
      <w:r w:rsidRPr="007C6763">
        <w:rPr>
          <w:rFonts w:ascii="Times New Roman" w:hAnsi="Times New Roman" w:cs="Times New Roman"/>
          <w:sz w:val="26"/>
          <w:szCs w:val="26"/>
        </w:rPr>
        <w:t>.</w:t>
      </w: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C6763">
        <w:rPr>
          <w:rFonts w:ascii="Times New Roman" w:hAnsi="Times New Roman" w:cs="Times New Roman"/>
          <w:b/>
          <w:sz w:val="26"/>
          <w:szCs w:val="26"/>
          <w:u w:val="single"/>
        </w:rPr>
        <w:t>Раздел 0500 «</w:t>
      </w:r>
      <w:proofErr w:type="spellStart"/>
      <w:r w:rsidRPr="007C6763">
        <w:rPr>
          <w:rFonts w:ascii="Times New Roman" w:hAnsi="Times New Roman" w:cs="Times New Roman"/>
          <w:b/>
          <w:sz w:val="26"/>
          <w:szCs w:val="26"/>
          <w:u w:val="single"/>
        </w:rPr>
        <w:t>Жилищно</w:t>
      </w:r>
      <w:proofErr w:type="spellEnd"/>
      <w:r w:rsidRPr="007C676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gramStart"/>
      <w:r w:rsidRPr="007C6763">
        <w:rPr>
          <w:rFonts w:ascii="Times New Roman" w:hAnsi="Times New Roman" w:cs="Times New Roman"/>
          <w:b/>
          <w:sz w:val="26"/>
          <w:szCs w:val="26"/>
          <w:u w:val="single"/>
        </w:rPr>
        <w:t>-к</w:t>
      </w:r>
      <w:proofErr w:type="gramEnd"/>
      <w:r w:rsidRPr="007C6763">
        <w:rPr>
          <w:rFonts w:ascii="Times New Roman" w:hAnsi="Times New Roman" w:cs="Times New Roman"/>
          <w:b/>
          <w:sz w:val="26"/>
          <w:szCs w:val="26"/>
          <w:u w:val="single"/>
        </w:rPr>
        <w:t xml:space="preserve">оммунальное хозяйство» </w:t>
      </w: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По </w:t>
      </w:r>
      <w:r w:rsidRPr="007C6763">
        <w:rPr>
          <w:rFonts w:ascii="Times New Roman" w:hAnsi="Times New Roman" w:cs="Times New Roman"/>
          <w:bCs/>
          <w:sz w:val="26"/>
          <w:szCs w:val="26"/>
        </w:rPr>
        <w:t xml:space="preserve">подразделу </w:t>
      </w:r>
      <w:r w:rsidRPr="007C6763">
        <w:rPr>
          <w:rFonts w:ascii="Times New Roman" w:hAnsi="Times New Roman" w:cs="Times New Roman"/>
          <w:b/>
          <w:bCs/>
          <w:i/>
          <w:sz w:val="26"/>
          <w:szCs w:val="26"/>
        </w:rPr>
        <w:t>0503 «Благоустройство»</w:t>
      </w:r>
      <w:r w:rsidRPr="007C6763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Pr="007C6763">
        <w:rPr>
          <w:rFonts w:ascii="Times New Roman" w:hAnsi="Times New Roman" w:cs="Times New Roman"/>
          <w:sz w:val="26"/>
          <w:szCs w:val="26"/>
        </w:rPr>
        <w:t xml:space="preserve">2021 год общий объем запланирован в сумме </w:t>
      </w:r>
      <w:r w:rsidRPr="007C6763">
        <w:rPr>
          <w:rFonts w:ascii="Times New Roman" w:hAnsi="Times New Roman" w:cs="Times New Roman"/>
          <w:b/>
          <w:sz w:val="26"/>
          <w:szCs w:val="26"/>
        </w:rPr>
        <w:t>1 470,0 тыс. рублей,</w:t>
      </w:r>
      <w:r w:rsidRPr="007C6763">
        <w:rPr>
          <w:rFonts w:ascii="Times New Roman" w:hAnsi="Times New Roman" w:cs="Times New Roman"/>
          <w:sz w:val="26"/>
          <w:szCs w:val="26"/>
        </w:rPr>
        <w:t xml:space="preserve"> на 2022 год – </w:t>
      </w:r>
      <w:r w:rsidRPr="007C6763">
        <w:rPr>
          <w:rFonts w:ascii="Times New Roman" w:hAnsi="Times New Roman" w:cs="Times New Roman"/>
          <w:b/>
          <w:sz w:val="26"/>
          <w:szCs w:val="26"/>
        </w:rPr>
        <w:t>1 386,0 тыс. рублей</w:t>
      </w:r>
      <w:r w:rsidRPr="007C6763">
        <w:rPr>
          <w:rFonts w:ascii="Times New Roman" w:hAnsi="Times New Roman" w:cs="Times New Roman"/>
          <w:sz w:val="26"/>
          <w:szCs w:val="26"/>
        </w:rPr>
        <w:t xml:space="preserve">, на 2023 год – </w:t>
      </w:r>
      <w:r w:rsidRPr="007C6763">
        <w:rPr>
          <w:rFonts w:ascii="Times New Roman" w:hAnsi="Times New Roman" w:cs="Times New Roman"/>
          <w:b/>
          <w:sz w:val="26"/>
          <w:szCs w:val="26"/>
        </w:rPr>
        <w:t>1 302,0 тыс. рублей</w:t>
      </w:r>
      <w:r w:rsidRPr="007C6763">
        <w:rPr>
          <w:rFonts w:ascii="Times New Roman" w:hAnsi="Times New Roman" w:cs="Times New Roman"/>
          <w:sz w:val="26"/>
          <w:szCs w:val="26"/>
        </w:rPr>
        <w:t>.</w:t>
      </w: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C6763">
        <w:rPr>
          <w:rFonts w:ascii="Times New Roman" w:hAnsi="Times New Roman" w:cs="Times New Roman"/>
          <w:b/>
          <w:sz w:val="26"/>
          <w:szCs w:val="26"/>
          <w:u w:val="single"/>
        </w:rPr>
        <w:t xml:space="preserve">Раздел 0800 «Культура, кинематография» </w:t>
      </w: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sz w:val="26"/>
          <w:szCs w:val="26"/>
        </w:rPr>
        <w:t xml:space="preserve">По </w:t>
      </w:r>
      <w:r w:rsidRPr="007C6763">
        <w:rPr>
          <w:rFonts w:ascii="Times New Roman" w:hAnsi="Times New Roman" w:cs="Times New Roman"/>
          <w:bCs/>
          <w:sz w:val="26"/>
          <w:szCs w:val="26"/>
        </w:rPr>
        <w:t xml:space="preserve">подразделу </w:t>
      </w:r>
      <w:r w:rsidRPr="007C6763">
        <w:rPr>
          <w:rFonts w:ascii="Times New Roman" w:hAnsi="Times New Roman" w:cs="Times New Roman"/>
          <w:b/>
          <w:bCs/>
          <w:i/>
          <w:sz w:val="26"/>
          <w:szCs w:val="26"/>
        </w:rPr>
        <w:t>0804 «</w:t>
      </w:r>
      <w:r w:rsidRPr="007C6763">
        <w:rPr>
          <w:rFonts w:ascii="Times New Roman" w:hAnsi="Times New Roman" w:cs="Times New Roman"/>
          <w:b/>
          <w:sz w:val="26"/>
          <w:szCs w:val="26"/>
          <w:u w:val="single"/>
        </w:rPr>
        <w:t>Другие вопросы в области культуры, кинематографии»</w:t>
      </w:r>
      <w:r w:rsidRPr="007C67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C6763">
        <w:rPr>
          <w:rFonts w:ascii="Times New Roman" w:hAnsi="Times New Roman" w:cs="Times New Roman"/>
          <w:sz w:val="26"/>
          <w:szCs w:val="26"/>
        </w:rPr>
        <w:t xml:space="preserve">общий объем запланирован на 2021 год в сумме </w:t>
      </w:r>
      <w:r w:rsidRPr="007C6763">
        <w:rPr>
          <w:rFonts w:ascii="Times New Roman" w:hAnsi="Times New Roman" w:cs="Times New Roman"/>
          <w:b/>
          <w:sz w:val="26"/>
          <w:szCs w:val="26"/>
        </w:rPr>
        <w:t>640,0 тыс. рублей</w:t>
      </w:r>
      <w:r w:rsidRPr="007C6763">
        <w:rPr>
          <w:rFonts w:ascii="Times New Roman" w:hAnsi="Times New Roman" w:cs="Times New Roman"/>
          <w:sz w:val="26"/>
          <w:szCs w:val="26"/>
        </w:rPr>
        <w:t>.</w:t>
      </w: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6763">
        <w:rPr>
          <w:rFonts w:ascii="Times New Roman" w:hAnsi="Times New Roman" w:cs="Times New Roman"/>
          <w:b/>
          <w:sz w:val="26"/>
          <w:szCs w:val="26"/>
        </w:rPr>
        <w:t>Глава Лубянского</w:t>
      </w:r>
    </w:p>
    <w:p w:rsidR="007B39F8" w:rsidRPr="007C6763" w:rsidRDefault="007B39F8" w:rsidP="00972E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763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                                                             </w:t>
      </w:r>
      <w:r w:rsidRPr="007C6763">
        <w:rPr>
          <w:rFonts w:ascii="Times New Roman" w:hAnsi="Times New Roman" w:cs="Times New Roman"/>
          <w:b/>
          <w:bCs/>
          <w:sz w:val="26"/>
          <w:szCs w:val="26"/>
        </w:rPr>
        <w:t>М.М. Потапова</w:t>
      </w:r>
    </w:p>
    <w:sectPr w:rsidR="007B39F8" w:rsidRPr="007C6763" w:rsidSect="0074408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13F7FFE"/>
    <w:multiLevelType w:val="hybridMultilevel"/>
    <w:tmpl w:val="FCF6F172"/>
    <w:lvl w:ilvl="0" w:tplc="163EBF7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D348A6"/>
    <w:multiLevelType w:val="hybridMultilevel"/>
    <w:tmpl w:val="F79CDA4E"/>
    <w:lvl w:ilvl="0" w:tplc="047C85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B39F8"/>
    <w:rsid w:val="00001A67"/>
    <w:rsid w:val="00275C6F"/>
    <w:rsid w:val="002C4BEA"/>
    <w:rsid w:val="003455C0"/>
    <w:rsid w:val="00597EBF"/>
    <w:rsid w:val="00744086"/>
    <w:rsid w:val="007900F8"/>
    <w:rsid w:val="007B39F8"/>
    <w:rsid w:val="007C6763"/>
    <w:rsid w:val="00972ECC"/>
    <w:rsid w:val="00B02A96"/>
    <w:rsid w:val="00B04040"/>
    <w:rsid w:val="00D60286"/>
    <w:rsid w:val="00DD5674"/>
    <w:rsid w:val="00F2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86"/>
  </w:style>
  <w:style w:type="paragraph" w:styleId="1">
    <w:name w:val="heading 1"/>
    <w:basedOn w:val="a"/>
    <w:next w:val="a"/>
    <w:link w:val="10"/>
    <w:qFormat/>
    <w:rsid w:val="007B39F8"/>
    <w:pPr>
      <w:keepNext/>
      <w:tabs>
        <w:tab w:val="num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B39F8"/>
    <w:pPr>
      <w:keepNext/>
      <w:tabs>
        <w:tab w:val="num" w:pos="0"/>
        <w:tab w:val="left" w:pos="6804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B39F8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7B39F8"/>
    <w:pPr>
      <w:keepNext/>
      <w:tabs>
        <w:tab w:val="num" w:pos="0"/>
        <w:tab w:val="left" w:pos="3969"/>
      </w:tabs>
      <w:spacing w:after="0" w:line="240" w:lineRule="auto"/>
      <w:ind w:right="5386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7B39F8"/>
    <w:pPr>
      <w:tabs>
        <w:tab w:val="num" w:pos="0"/>
      </w:tabs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7">
    <w:name w:val="heading 7"/>
    <w:basedOn w:val="a"/>
    <w:next w:val="a"/>
    <w:link w:val="70"/>
    <w:qFormat/>
    <w:rsid w:val="007B39F8"/>
    <w:pPr>
      <w:tabs>
        <w:tab w:val="num" w:pos="0"/>
      </w:tabs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39F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B39F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B39F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B39F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7B39F8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0">
    <w:name w:val="Заголовок 7 Знак"/>
    <w:basedOn w:val="a0"/>
    <w:link w:val="7"/>
    <w:rsid w:val="007B39F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3">
    <w:name w:val="No Spacing"/>
    <w:uiPriority w:val="1"/>
    <w:qFormat/>
    <w:rsid w:val="007B39F8"/>
    <w:pPr>
      <w:spacing w:after="0" w:line="240" w:lineRule="auto"/>
    </w:pPr>
  </w:style>
  <w:style w:type="paragraph" w:styleId="a4">
    <w:name w:val="Subtitle"/>
    <w:basedOn w:val="a"/>
    <w:link w:val="a5"/>
    <w:qFormat/>
    <w:rsid w:val="007B39F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Подзаголовок Знак"/>
    <w:basedOn w:val="a0"/>
    <w:link w:val="a4"/>
    <w:rsid w:val="007B39F8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WW8Num2z0">
    <w:name w:val="WW8Num2z0"/>
    <w:rsid w:val="007B39F8"/>
    <w:rPr>
      <w:rFonts w:ascii="Times New Roman" w:eastAsia="Times New Roman" w:hAnsi="Times New Roman"/>
    </w:rPr>
  </w:style>
  <w:style w:type="character" w:customStyle="1" w:styleId="WW8Num2z1">
    <w:name w:val="WW8Num2z1"/>
    <w:rsid w:val="007B39F8"/>
    <w:rPr>
      <w:rFonts w:ascii="Courier New" w:hAnsi="Courier New" w:cs="Courier New"/>
    </w:rPr>
  </w:style>
  <w:style w:type="character" w:customStyle="1" w:styleId="WW8Num2z2">
    <w:name w:val="WW8Num2z2"/>
    <w:rsid w:val="007B39F8"/>
    <w:rPr>
      <w:rFonts w:ascii="Wingdings" w:hAnsi="Wingdings" w:cs="Wingdings"/>
    </w:rPr>
  </w:style>
  <w:style w:type="character" w:customStyle="1" w:styleId="WW8Num2z3">
    <w:name w:val="WW8Num2z3"/>
    <w:rsid w:val="007B39F8"/>
    <w:rPr>
      <w:rFonts w:ascii="Symbol" w:hAnsi="Symbol" w:cs="Symbol"/>
    </w:rPr>
  </w:style>
  <w:style w:type="character" w:customStyle="1" w:styleId="WW8Num4z0">
    <w:name w:val="WW8Num4z0"/>
    <w:rsid w:val="007B39F8"/>
    <w:rPr>
      <w:sz w:val="20"/>
    </w:rPr>
  </w:style>
  <w:style w:type="character" w:customStyle="1" w:styleId="WW8Num5z0">
    <w:name w:val="WW8Num5z0"/>
    <w:rsid w:val="007B39F8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7B39F8"/>
    <w:rPr>
      <w:rFonts w:ascii="Courier New" w:hAnsi="Courier New"/>
    </w:rPr>
  </w:style>
  <w:style w:type="character" w:customStyle="1" w:styleId="WW8Num5z2">
    <w:name w:val="WW8Num5z2"/>
    <w:rsid w:val="007B39F8"/>
    <w:rPr>
      <w:rFonts w:ascii="Wingdings" w:hAnsi="Wingdings"/>
    </w:rPr>
  </w:style>
  <w:style w:type="character" w:customStyle="1" w:styleId="WW8Num5z3">
    <w:name w:val="WW8Num5z3"/>
    <w:rsid w:val="007B39F8"/>
    <w:rPr>
      <w:rFonts w:ascii="Symbol" w:hAnsi="Symbol"/>
    </w:rPr>
  </w:style>
  <w:style w:type="character" w:customStyle="1" w:styleId="WW8Num7z0">
    <w:name w:val="WW8Num7z0"/>
    <w:rsid w:val="007B39F8"/>
    <w:rPr>
      <w:rFonts w:ascii="Symbol" w:hAnsi="Symbol"/>
    </w:rPr>
  </w:style>
  <w:style w:type="character" w:customStyle="1" w:styleId="WW8Num7z1">
    <w:name w:val="WW8Num7z1"/>
    <w:rsid w:val="007B39F8"/>
    <w:rPr>
      <w:rFonts w:ascii="Courier New" w:hAnsi="Courier New"/>
    </w:rPr>
  </w:style>
  <w:style w:type="character" w:customStyle="1" w:styleId="WW8Num7z2">
    <w:name w:val="WW8Num7z2"/>
    <w:rsid w:val="007B39F8"/>
    <w:rPr>
      <w:rFonts w:ascii="Wingdings" w:hAnsi="Wingdings"/>
    </w:rPr>
  </w:style>
  <w:style w:type="character" w:customStyle="1" w:styleId="WW8Num9z0">
    <w:name w:val="WW8Num9z0"/>
    <w:rsid w:val="007B39F8"/>
    <w:rPr>
      <w:rFonts w:ascii="Symbol" w:hAnsi="Symbol"/>
    </w:rPr>
  </w:style>
  <w:style w:type="character" w:customStyle="1" w:styleId="WW8Num9z1">
    <w:name w:val="WW8Num9z1"/>
    <w:rsid w:val="007B39F8"/>
    <w:rPr>
      <w:rFonts w:ascii="Courier New" w:hAnsi="Courier New"/>
    </w:rPr>
  </w:style>
  <w:style w:type="character" w:customStyle="1" w:styleId="WW8Num9z2">
    <w:name w:val="WW8Num9z2"/>
    <w:rsid w:val="007B39F8"/>
    <w:rPr>
      <w:rFonts w:ascii="Wingdings" w:hAnsi="Wingdings"/>
    </w:rPr>
  </w:style>
  <w:style w:type="character" w:customStyle="1" w:styleId="WW8Num14z0">
    <w:name w:val="WW8Num14z0"/>
    <w:rsid w:val="007B39F8"/>
    <w:rPr>
      <w:sz w:val="28"/>
      <w:szCs w:val="28"/>
    </w:rPr>
  </w:style>
  <w:style w:type="character" w:customStyle="1" w:styleId="11">
    <w:name w:val="Основной шрифт абзаца1"/>
    <w:rsid w:val="007B39F8"/>
  </w:style>
  <w:style w:type="character" w:customStyle="1" w:styleId="hl41">
    <w:name w:val="hl41"/>
    <w:rsid w:val="007B39F8"/>
    <w:rPr>
      <w:b/>
      <w:bCs/>
      <w:sz w:val="20"/>
      <w:szCs w:val="20"/>
    </w:rPr>
  </w:style>
  <w:style w:type="paragraph" w:customStyle="1" w:styleId="a6">
    <w:name w:val="Заголовок"/>
    <w:basedOn w:val="a"/>
    <w:next w:val="a7"/>
    <w:rsid w:val="007B39F8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7B39F8"/>
    <w:pPr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B39F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"/>
    <w:basedOn w:val="a7"/>
    <w:rsid w:val="007B39F8"/>
    <w:rPr>
      <w:rFonts w:ascii="Arial" w:hAnsi="Arial" w:cs="Tahoma"/>
    </w:rPr>
  </w:style>
  <w:style w:type="paragraph" w:customStyle="1" w:styleId="12">
    <w:name w:val="Название1"/>
    <w:basedOn w:val="a"/>
    <w:rsid w:val="007B39F8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7B39F8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a">
    <w:name w:val="Title"/>
    <w:basedOn w:val="a"/>
    <w:next w:val="a4"/>
    <w:link w:val="ab"/>
    <w:qFormat/>
    <w:rsid w:val="007B39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b">
    <w:name w:val="Название Знак"/>
    <w:basedOn w:val="a0"/>
    <w:link w:val="aa"/>
    <w:rsid w:val="007B39F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Body Text Indent"/>
    <w:basedOn w:val="a"/>
    <w:link w:val="ad"/>
    <w:rsid w:val="007B39F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7B39F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7B39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7B39F8"/>
    <w:pPr>
      <w:tabs>
        <w:tab w:val="left" w:pos="3969"/>
      </w:tabs>
      <w:spacing w:after="0" w:line="240" w:lineRule="auto"/>
      <w:ind w:right="538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7B39F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ae">
    <w:name w:val="Balloon Text"/>
    <w:basedOn w:val="a"/>
    <w:link w:val="af"/>
    <w:rsid w:val="007B39F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rsid w:val="007B39F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B39F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footer"/>
    <w:basedOn w:val="a"/>
    <w:link w:val="af1"/>
    <w:rsid w:val="007B39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f1">
    <w:name w:val="Нижний колонтитул Знак"/>
    <w:basedOn w:val="a0"/>
    <w:link w:val="af0"/>
    <w:rsid w:val="007B39F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Web">
    <w:name w:val="Обычный (Web)"/>
    <w:basedOn w:val="a"/>
    <w:rsid w:val="007B39F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ConsPlusNormal">
    <w:name w:val="ConsPlusNormal"/>
    <w:rsid w:val="007B39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7B39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2">
    <w:name w:val="header"/>
    <w:basedOn w:val="a"/>
    <w:link w:val="af3"/>
    <w:rsid w:val="007B39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rsid w:val="007B39F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2352E-9B4C-4F6A-ABFE-7A5EA0FA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8430</Words>
  <Characters>48055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2021-04-26T04:54:00Z</cp:lastPrinted>
  <dcterms:created xsi:type="dcterms:W3CDTF">2020-12-28T10:55:00Z</dcterms:created>
  <dcterms:modified xsi:type="dcterms:W3CDTF">2021-04-26T04:54:00Z</dcterms:modified>
</cp:coreProperties>
</file>