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БЕЛГОРОДСКАЯ ОБЛАСТЬ</w:t>
      </w:r>
      <w:r/>
    </w:p>
    <w:p>
      <w:pPr>
        <w:pStyle w:val="64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 xml:space="preserve">ЧЕРНЯНСКИЙ РАЙОН</w:t>
      </w:r>
      <w:r>
        <w:rPr>
          <w:spacing w:val="60"/>
          <w:szCs w:val="24"/>
        </w:rPr>
      </w:r>
      <w:r/>
    </w:p>
    <w:p>
      <w:pPr>
        <w:pStyle w:val="630"/>
        <w:jc w:val="center"/>
        <w:spacing w:line="0" w:lineRule="atLeas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2181" cy="6473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2181" cy="6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9pt;height:51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4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/>
    </w:p>
    <w:p>
      <w:pPr>
        <w:pStyle w:val="647"/>
        <w:spacing w:line="0" w:lineRule="atLeast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Style w:val="647"/>
        <w:spacing w:line="0" w:lineRule="atLeast"/>
        <w:rPr>
          <w:i w:val="0"/>
          <w:iCs/>
          <w:sz w:val="28"/>
          <w:szCs w:val="28"/>
        </w:rPr>
      </w:pPr>
      <w:r>
        <w:rPr>
          <w:rStyle w:val="643"/>
          <w:i w:val="0"/>
          <w:iCs w:val="0"/>
          <w:sz w:val="28"/>
          <w:szCs w:val="28"/>
        </w:rPr>
        <w:t xml:space="preserve">П О С Т А Н О В Л Е Н И Е</w:t>
      </w:r>
      <w:r>
        <w:rPr>
          <w:i w:val="0"/>
          <w:iCs w:val="0"/>
          <w:sz w:val="28"/>
          <w:szCs w:val="28"/>
        </w:rPr>
      </w:r>
      <w:r/>
    </w:p>
    <w:p>
      <w:pPr>
        <w:pStyle w:val="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Лубяное-Первое</w:t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2022 г.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присвоении адреса и уточнении</w:t>
      </w:r>
      <w:r/>
    </w:p>
    <w:p>
      <w:pPr>
        <w:pStyle w:val="6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местоположения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объекта</w:t>
      </w:r>
      <w:r>
        <w:rPr>
          <w:rFonts w:ascii="Times New Roman" w:hAnsi="Times New Roman"/>
          <w:b/>
          <w:bCs/>
          <w:sz w:val="28"/>
          <w:szCs w:val="28"/>
        </w:rPr>
        <w:t xml:space="preserve">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недвижимости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39"/>
        <w:jc w:val="both"/>
        <w:tabs>
          <w:tab w:val="left" w:pos="4127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16"/>
          <w:szCs w:val="16"/>
        </w:rPr>
      </w:r>
      <w:r/>
    </w:p>
    <w:p>
      <w:pPr>
        <w:pStyle w:val="639"/>
        <w:jc w:val="both"/>
        <w:rPr>
          <w:rFonts w:ascii="Times New Roman" w:hAnsi="Times New Roman"/>
          <w:sz w:val="28"/>
          <w:szCs w:val="28"/>
        </w:rPr>
      </w:pPr>
      <w:r>
        <w:rPr>
          <w:rStyle w:val="65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</w:t>
      </w:r>
      <w:r>
        <w:rPr>
          <w:rFonts w:ascii="Times New Roman" w:hAnsi="Times New Roman"/>
          <w:sz w:val="28"/>
          <w:szCs w:val="28"/>
        </w:rPr>
        <w:t xml:space="preserve">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</w:t>
      </w:r>
      <w:r>
        <w:rPr>
          <w:rFonts w:ascii="Times New Roman" w:hAnsi="Times New Roman"/>
          <w:sz w:val="28"/>
          <w:szCs w:val="28"/>
        </w:rPr>
        <w:t xml:space="preserve">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</w:t>
      </w:r>
      <w:r>
        <w:rPr>
          <w:rFonts w:ascii="Times New Roman" w:hAnsi="Times New Roman"/>
          <w:sz w:val="28"/>
          <w:szCs w:val="28"/>
        </w:rPr>
        <w:t xml:space="preserve">г. № 0306/3052-ЕС, администрация Лубянского  сельского поселения</w:t>
      </w:r>
      <w:r/>
    </w:p>
    <w:p>
      <w:pPr>
        <w:pStyle w:val="6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 о с т а н </w:t>
      </w:r>
      <w:r>
        <w:rPr>
          <w:rFonts w:ascii="Times New Roman" w:hAnsi="Times New Roman"/>
          <w:b/>
          <w:bCs/>
          <w:sz w:val="28"/>
          <w:szCs w:val="28"/>
        </w:rPr>
        <w:t xml:space="preserve">о в л я е т:</w:t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земельному участку </w:t>
      </w:r>
      <w:r>
        <w:rPr>
          <w:rFonts w:ascii="Times New Roman" w:hAnsi="Times New Roman"/>
          <w:sz w:val="28"/>
          <w:szCs w:val="28"/>
        </w:rPr>
        <w:t xml:space="preserve">с кадастровым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31:08:</w:t>
      </w:r>
      <w:r>
        <w:rPr>
          <w:rFonts w:ascii="Times New Roman" w:hAnsi="Times New Roman"/>
          <w:sz w:val="28"/>
          <w:szCs w:val="28"/>
        </w:rPr>
        <w:t xml:space="preserve">120</w:t>
      </w:r>
      <w:r>
        <w:rPr>
          <w:rFonts w:ascii="Times New Roman" w:hAnsi="Times New Roman"/>
          <w:sz w:val="28"/>
          <w:szCs w:val="28"/>
        </w:rPr>
        <w:t xml:space="preserve">3003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 присвоить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Белгородская обл., м.р-н Чернянский,  с.п. Лубянское,    </w:t>
      </w:r>
      <w:r>
        <w:rPr>
          <w:rFonts w:ascii="Times New Roman" w:hAnsi="Times New Roman"/>
          <w:sz w:val="28"/>
          <w:szCs w:val="28"/>
        </w:rPr>
        <w:t xml:space="preserve">с. Лубяное- Первое</w:t>
      </w:r>
      <w:r>
        <w:rPr>
          <w:rFonts w:ascii="Times New Roman" w:hAnsi="Times New Roman"/>
          <w:sz w:val="28"/>
          <w:szCs w:val="28"/>
        </w:rPr>
        <w:t xml:space="preserve"> , ул. </w:t>
      </w:r>
      <w:r>
        <w:rPr>
          <w:rFonts w:ascii="Times New Roman" w:hAnsi="Times New Roman"/>
          <w:sz w:val="28"/>
          <w:szCs w:val="28"/>
        </w:rPr>
        <w:t xml:space="preserve">Садовая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17/1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земельному участку </w:t>
      </w:r>
      <w:r>
        <w:rPr>
          <w:rFonts w:ascii="Times New Roman" w:hAnsi="Times New Roman"/>
          <w:sz w:val="28"/>
          <w:szCs w:val="28"/>
        </w:rPr>
        <w:t xml:space="preserve">с кадастровым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31:08:</w:t>
      </w:r>
      <w:r>
        <w:rPr>
          <w:rFonts w:ascii="Times New Roman" w:hAnsi="Times New Roman"/>
          <w:sz w:val="28"/>
          <w:szCs w:val="28"/>
        </w:rPr>
        <w:t xml:space="preserve">1203004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183</w:t>
      </w:r>
      <w:r>
        <w:rPr>
          <w:rFonts w:ascii="Times New Roman" w:hAnsi="Times New Roman"/>
          <w:sz w:val="28"/>
          <w:szCs w:val="28"/>
        </w:rPr>
        <w:t xml:space="preserve">  присвоить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Белгородская обл., м.р-н Чернянский,  с.п. Лубянское,    </w:t>
      </w:r>
      <w:r>
        <w:rPr>
          <w:rFonts w:ascii="Times New Roman" w:hAnsi="Times New Roman"/>
          <w:sz w:val="28"/>
          <w:szCs w:val="28"/>
        </w:rPr>
        <w:t xml:space="preserve">с. Лубяное- Первое.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(адрес сайта</w:t>
      </w:r>
      <w:r>
        <w:rPr>
          <w:rFonts w:ascii="Times New Roman" w:hAnsi="Times New Roman"/>
          <w:sz w:val="28"/>
          <w:szCs w:val="28"/>
        </w:rPr>
        <w:t xml:space="preserve">:</w:t>
      </w:r>
      <w: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/>
          <w:sz w:val="28"/>
          <w:szCs w:val="28"/>
        </w:rPr>
        <w:t xml:space="preserve">://</w:t>
      </w:r>
      <w:r>
        <w:rPr>
          <w:rFonts w:ascii="Times New Roman" w:hAnsi="Times New Roman"/>
          <w:sz w:val="28"/>
          <w:szCs w:val="28"/>
          <w:lang w:val="en-US"/>
        </w:rPr>
        <w:t xml:space="preserve">lubyanoepervoe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/>
          <w:sz w:val="28"/>
          <w:szCs w:val="28"/>
        </w:rPr>
        <w:t xml:space="preserve">31.</w:t>
      </w:r>
      <w:r>
        <w:rPr>
          <w:rFonts w:ascii="Times New Roman" w:hAnsi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оставляю за собой.</w:t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both"/>
      </w:pPr>
      <w:r>
        <w:rPr>
          <w:sz w:val="28"/>
          <w:szCs w:val="28"/>
        </w:rPr>
        <w:t xml:space="preserve">Глава администрации </w:t>
      </w:r>
      <w:r/>
    </w:p>
    <w:p>
      <w:pPr>
        <w:pStyle w:val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В.Н. Гончар</w:t>
      </w:r>
      <w:r>
        <w:rPr>
          <w:rFonts w:ascii="Times New Roman" w:hAnsi="Times New Roman"/>
          <w:b/>
          <w:sz w:val="28"/>
          <w:szCs w:val="28"/>
        </w:rPr>
        <w:t xml:space="preserve">ова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851" w:bottom="284" w:left="1418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rStyle w:val="637"/>
      </w:rPr>
      <w:framePr w:wrap="around" w:vAnchor="text" w:hAnchor="margin" w:xAlign="center" w:y="1"/>
    </w:pPr>
    <w:r>
      <w:rPr>
        <w:rStyle w:val="637"/>
      </w:rPr>
    </w:r>
    <w:r/>
  </w:p>
  <w:p>
    <w:pPr>
      <w:pStyle w:val="6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rStyle w:val="637"/>
      </w:rPr>
      <w:framePr w:wrap="around" w:vAnchor="text" w:hAnchor="margin" w:xAlign="center" w:y="1"/>
    </w:pPr>
    <w:r>
      <w:rPr>
        <w:rStyle w:val="637"/>
      </w:rPr>
      <w:fldChar w:fldCharType="begin"/>
    </w:r>
    <w:r>
      <w:rPr>
        <w:rStyle w:val="637"/>
      </w:rPr>
      <w:instrText xml:space="preserve">PAGE  </w:instrText>
    </w:r>
    <w:r>
      <w:rPr>
        <w:rStyle w:val="637"/>
      </w:rPr>
      <w:fldChar w:fldCharType="end"/>
    </w:r>
    <w:r>
      <w:rPr>
        <w:rStyle w:val="637"/>
      </w:rPr>
    </w:r>
    <w:r/>
  </w:p>
  <w:p>
    <w:pPr>
      <w:pStyle w:val="6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4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0"/>
    <w:next w:val="63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0"/>
    <w:next w:val="6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0"/>
    <w:next w:val="63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0"/>
    <w:next w:val="6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0"/>
    <w:next w:val="6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0"/>
    <w:next w:val="63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0"/>
    <w:next w:val="6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0"/>
    <w:next w:val="6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0"/>
    <w:next w:val="6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0"/>
    <w:next w:val="6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0"/>
    <w:next w:val="6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0"/>
    <w:next w:val="6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ConsPlusNormal"/>
    <w:next w:val="634"/>
    <w:link w:val="6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5">
    <w:name w:val="Верхний колонтитул"/>
    <w:basedOn w:val="630"/>
    <w:next w:val="635"/>
    <w:link w:val="63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636">
    <w:name w:val="Верхний колонтитул Знак"/>
    <w:next w:val="636"/>
    <w:link w:val="635"/>
    <w:rPr>
      <w:rFonts w:ascii="Times New Roman" w:hAnsi="Times New Roman" w:eastAsia="Times New Roman" w:cs="Times New Roman"/>
      <w:sz w:val="24"/>
      <w:szCs w:val="24"/>
    </w:rPr>
  </w:style>
  <w:style w:type="character" w:styleId="637">
    <w:name w:val="Номер страницы"/>
    <w:next w:val="637"/>
    <w:link w:val="630"/>
    <w:rPr>
      <w:rFonts w:cs="Times New Roman"/>
    </w:rPr>
  </w:style>
  <w:style w:type="paragraph" w:styleId="638">
    <w:name w:val="Название объекта"/>
    <w:basedOn w:val="630"/>
    <w:next w:val="630"/>
    <w:link w:val="630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639">
    <w:name w:val="Без интервала"/>
    <w:next w:val="639"/>
    <w:link w:val="630"/>
    <w:uiPriority w:val="1"/>
    <w:qFormat/>
    <w:rPr>
      <w:sz w:val="22"/>
      <w:szCs w:val="22"/>
      <w:lang w:val="ru-RU" w:eastAsia="en-US" w:bidi="ar-SA"/>
    </w:rPr>
  </w:style>
  <w:style w:type="paragraph" w:styleId="640">
    <w:name w:val="Текст выноски"/>
    <w:basedOn w:val="630"/>
    <w:next w:val="640"/>
    <w:link w:val="64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1">
    <w:name w:val="Текст выноски Знак"/>
    <w:basedOn w:val="631"/>
    <w:next w:val="641"/>
    <w:link w:val="640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642">
    <w:name w:val="Heading 1"/>
    <w:basedOn w:val="630"/>
    <w:next w:val="630"/>
    <w:link w:val="643"/>
    <w:qFormat/>
    <w:pPr>
      <w:jc w:val="right"/>
      <w:keepNext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/>
      <w:b/>
      <w:bCs/>
      <w:sz w:val="24"/>
      <w:szCs w:val="24"/>
    </w:rPr>
  </w:style>
  <w:style w:type="character" w:styleId="643">
    <w:name w:val="Заголовок 1 Знак"/>
    <w:basedOn w:val="631"/>
    <w:next w:val="643"/>
    <w:link w:val="642"/>
    <w:rPr>
      <w:rFonts w:ascii="Times New Roman" w:hAnsi="Times New Roman"/>
      <w:b/>
      <w:bCs/>
      <w:sz w:val="24"/>
      <w:szCs w:val="24"/>
      <w:shd w:val="nil"/>
    </w:rPr>
  </w:style>
  <w:style w:type="character" w:styleId="644">
    <w:name w:val="Гиперссылка"/>
    <w:basedOn w:val="631"/>
    <w:next w:val="644"/>
    <w:link w:val="630"/>
    <w:unhideWhenUsed/>
    <w:rPr>
      <w:color w:val="0000ff"/>
      <w:u w:val="single"/>
    </w:rPr>
  </w:style>
  <w:style w:type="paragraph" w:styleId="645">
    <w:name w:val="Основной текст с отступом"/>
    <w:basedOn w:val="630"/>
    <w:next w:val="645"/>
    <w:link w:val="646"/>
    <w:semiHidden/>
    <w:unhideWhenUsed/>
    <w:pPr>
      <w:ind w:firstLine="720"/>
      <w:jc w:val="both"/>
      <w:spacing w:after="0" w:line="36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Cs/>
      <w:sz w:val="24"/>
      <w:szCs w:val="24"/>
    </w:rPr>
  </w:style>
  <w:style w:type="character" w:styleId="646">
    <w:name w:val="Основной текст с отступом Знак"/>
    <w:basedOn w:val="631"/>
    <w:next w:val="646"/>
    <w:link w:val="645"/>
    <w:semiHidden/>
    <w:rPr>
      <w:rFonts w:ascii="Times New Roman" w:hAnsi="Times New Roman"/>
      <w:bCs/>
      <w:sz w:val="24"/>
      <w:szCs w:val="24"/>
      <w:shd w:val="nil"/>
    </w:rPr>
  </w:style>
  <w:style w:type="paragraph" w:styleId="647">
    <w:name w:val="Подзаголовок"/>
    <w:basedOn w:val="630"/>
    <w:next w:val="647"/>
    <w:link w:val="648"/>
    <w:qFormat/>
    <w:pPr>
      <w:jc w:val="center"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i/>
      <w:sz w:val="24"/>
      <w:szCs w:val="20"/>
    </w:rPr>
  </w:style>
  <w:style w:type="character" w:styleId="648">
    <w:name w:val="Подзаголовок Знак"/>
    <w:basedOn w:val="631"/>
    <w:next w:val="648"/>
    <w:link w:val="647"/>
    <w:rPr>
      <w:rFonts w:ascii="Times New Roman" w:hAnsi="Times New Roman"/>
      <w:b/>
      <w:i/>
      <w:sz w:val="24"/>
      <w:shd w:val="nil"/>
    </w:rPr>
  </w:style>
  <w:style w:type="paragraph" w:styleId="649">
    <w:name w:val="Базовый"/>
    <w:next w:val="649"/>
    <w:link w:val="630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650">
    <w:name w:val="Выделение"/>
    <w:basedOn w:val="631"/>
    <w:next w:val="650"/>
    <w:link w:val="630"/>
    <w:qFormat/>
    <w:rPr>
      <w:i/>
      <w:iCs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2022-05-15T08:51:00Z</dcterms:created>
  <dcterms:modified xsi:type="dcterms:W3CDTF">2023-01-11T13:19:12Z</dcterms:modified>
  <cp:version>786432</cp:version>
</cp:coreProperties>
</file>