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center"/>
        <w:rPr>
          <w:b/>
        </w:rPr>
      </w:pPr>
      <w:r>
        <w:rPr>
          <w:b/>
          <w:sz w:val="24"/>
          <w:szCs w:val="24"/>
        </w:rPr>
        <w:t xml:space="preserve">БЕЛГОРОДСКАЯ ОБЛАСТЬ</w:t>
      </w:r>
      <w:r>
        <w:rPr>
          <w:b/>
        </w:rPr>
      </w:r>
      <w:r>
        <w:rPr>
          <w:b/>
        </w:rPr>
      </w:r>
    </w:p>
    <w:p>
      <w:pPr>
        <w:pStyle w:val="895"/>
        <w:jc w:val="center"/>
        <w:rPr>
          <w:b/>
        </w:rPr>
      </w:pPr>
      <w:r>
        <w:rPr>
          <w:b/>
          <w:sz w:val="24"/>
          <w:szCs w:val="24"/>
        </w:rPr>
        <w:t xml:space="preserve">ЧЕРНЯНСКИЙ РАЙОН </w:t>
      </w:r>
      <w:r>
        <w:rPr>
          <w:b/>
        </w:rPr>
      </w:r>
      <w:r>
        <w:rPr>
          <w:b/>
        </w:rPr>
      </w:r>
    </w:p>
    <w:p>
      <w:pPr>
        <w:pStyle w:val="895"/>
        <w:jc w:val="center"/>
      </w:pPr>
      <w:r/>
      <w:r/>
    </w:p>
    <w:p>
      <w:pPr>
        <w:pStyle w:val="895"/>
        <w:jc w:val="center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</w:rPr>
      </w:r>
      <w:r/>
    </w:p>
    <w:p>
      <w:pPr>
        <w:pStyle w:val="895"/>
        <w:jc w:val="center"/>
        <w:rPr>
          <w:b/>
        </w:rPr>
      </w:pPr>
      <w:r>
        <w:rPr>
          <w:b/>
          <w:sz w:val="24"/>
          <w:szCs w:val="24"/>
        </w:rPr>
        <w:t xml:space="preserve">ЗЕМСКОЕ СОБРАНИЕ </w:t>
      </w:r>
      <w:r>
        <w:rPr>
          <w:b/>
        </w:rPr>
      </w:r>
      <w:r>
        <w:rPr>
          <w:b/>
        </w:rPr>
      </w:r>
    </w:p>
    <w:p>
      <w:pPr>
        <w:pStyle w:val="895"/>
        <w:jc w:val="center"/>
        <w:rPr>
          <w:b/>
        </w:rPr>
      </w:pPr>
      <w:r>
        <w:rPr>
          <w:b/>
          <w:sz w:val="24"/>
          <w:szCs w:val="24"/>
        </w:rPr>
        <w:t xml:space="preserve">ЛУБЯНСКОГО СЕЛЬСКОГО ПОСЕЛЕНИЯ </w:t>
      </w:r>
      <w:r>
        <w:rPr>
          <w:b/>
        </w:rPr>
      </w:r>
      <w:r>
        <w:rPr>
          <w:b/>
        </w:rPr>
      </w:r>
    </w:p>
    <w:p>
      <w:pPr>
        <w:pStyle w:val="895"/>
        <w:jc w:val="center"/>
        <w:rPr>
          <w:b/>
        </w:rPr>
      </w:pPr>
      <w:r>
        <w:rPr>
          <w:b/>
          <w:sz w:val="24"/>
          <w:szCs w:val="24"/>
        </w:rPr>
        <w:t xml:space="preserve">МУНИЦИПАЛЬНОГО РАЙОНА «ЧЕРНЯНСКИЙ РАЙОН»</w:t>
      </w:r>
      <w:r>
        <w:rPr>
          <w:b/>
        </w:rPr>
      </w:r>
      <w:r>
        <w:rPr>
          <w:b/>
        </w:rPr>
      </w:r>
    </w:p>
    <w:p>
      <w:pPr>
        <w:pStyle w:val="895"/>
        <w:jc w:val="center"/>
        <w:rPr>
          <w:b/>
        </w:rPr>
      </w:pPr>
      <w:r>
        <w:rPr>
          <w:b/>
          <w:sz w:val="24"/>
          <w:szCs w:val="24"/>
        </w:rPr>
        <w:t xml:space="preserve">БЕЛГОРОДСКОЙ ОБЛАСТИ</w:t>
      </w:r>
      <w:r>
        <w:rPr>
          <w:b/>
        </w:rPr>
      </w:r>
      <w:r>
        <w:rPr>
          <w:b/>
        </w:rPr>
      </w:r>
    </w:p>
    <w:p>
      <w:pPr>
        <w:pStyle w:val="895"/>
        <w:jc w:val="center"/>
        <w:rPr>
          <w:b/>
        </w:rPr>
      </w:pPr>
      <w:r>
        <w:rPr>
          <w:b/>
          <w:sz w:val="24"/>
          <w:szCs w:val="24"/>
        </w:rPr>
      </w:r>
      <w:r>
        <w:rPr>
          <w:b/>
        </w:rPr>
      </w:r>
      <w:r>
        <w:rPr>
          <w:b/>
        </w:rPr>
      </w:r>
    </w:p>
    <w:p>
      <w:pPr>
        <w:pStyle w:val="895"/>
        <w:jc w:val="center"/>
        <w:rPr>
          <w:b/>
        </w:rPr>
      </w:pPr>
      <w:r>
        <w:rPr>
          <w:b/>
          <w:sz w:val="24"/>
          <w:szCs w:val="24"/>
        </w:rPr>
      </w:r>
      <w:r>
        <w:rPr>
          <w:b/>
        </w:rPr>
      </w:r>
      <w:r>
        <w:rPr>
          <w:b/>
        </w:rPr>
      </w:r>
    </w:p>
    <w:p>
      <w:pPr>
        <w:pStyle w:val="895"/>
        <w:jc w:val="center"/>
        <w:rPr>
          <w:sz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>
        <w:rPr>
          <w:sz w:val="28"/>
        </w:rPr>
      </w:r>
      <w:r>
        <w:rPr>
          <w:sz w:val="28"/>
        </w:rPr>
      </w:r>
    </w:p>
    <w:p>
      <w:pPr>
        <w:pStyle w:val="895"/>
        <w:jc w:val="center"/>
        <w:rPr>
          <w:sz w:val="20"/>
        </w:rPr>
      </w:pPr>
      <w:r>
        <w:rPr>
          <w:b/>
          <w:sz w:val="20"/>
          <w:szCs w:val="20"/>
        </w:rPr>
        <w:t xml:space="preserve">с</w:t>
      </w:r>
      <w:r>
        <w:rPr>
          <w:b/>
          <w:sz w:val="20"/>
          <w:szCs w:val="20"/>
        </w:rPr>
        <w:t xml:space="preserve">. Лубяное-Первое</w:t>
      </w:r>
      <w:r>
        <w:rPr>
          <w:sz w:val="20"/>
        </w:rPr>
      </w:r>
      <w:r>
        <w:rPr>
          <w:sz w:val="20"/>
        </w:rPr>
      </w:r>
    </w:p>
    <w:p>
      <w:pPr>
        <w:pStyle w:val="895"/>
        <w:jc w:val="center"/>
        <w:rPr>
          <w:sz w:val="24"/>
        </w:rPr>
      </w:pPr>
      <w:r>
        <w:rPr>
          <w:b/>
          <w:sz w:val="24"/>
          <w:szCs w:val="28"/>
        </w:rPr>
      </w:r>
      <w:r>
        <w:rPr>
          <w:sz w:val="24"/>
        </w:rPr>
      </w:r>
      <w:r>
        <w:rPr>
          <w:sz w:val="24"/>
        </w:rPr>
      </w:r>
    </w:p>
    <w:p>
      <w:pPr>
        <w:pStyle w:val="895"/>
        <w:jc w:val="both"/>
        <w:tabs>
          <w:tab w:val="left" w:pos="709" w:leader="none"/>
        </w:tabs>
        <w:rPr>
          <w:color w:val="000000"/>
          <w:sz w:val="28"/>
        </w:rPr>
      </w:pPr>
      <w:r>
        <w:rPr>
          <w:b/>
          <w:sz w:val="28"/>
          <w:szCs w:val="28"/>
        </w:rPr>
        <w:t xml:space="preserve">«29» июля </w:t>
      </w:r>
      <w:r>
        <w:rPr>
          <w:b/>
          <w:color w:val="000000"/>
          <w:sz w:val="28"/>
          <w:szCs w:val="28"/>
        </w:rPr>
        <w:t xml:space="preserve">2024 года</w:t>
        <w:tab/>
        <w:tab/>
        <w:tab/>
        <w:tab/>
        <w:tab/>
        <w:tab/>
        <w:t xml:space="preserve">             </w:t>
        <w:tab/>
        <w:t xml:space="preserve">№47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895"/>
        <w:rPr>
          <w:rFonts w:ascii="Times New Roman" w:hAnsi="Times New Roman" w:eastAsia="Times New Roman" w:cs="Times New Roman"/>
        </w:rP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11.11.2014 г. № 48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 сельского поселения»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</w:t>
      </w:r>
      <w:r>
        <w:rPr>
          <w:rFonts w:ascii="Times New Roman" w:hAnsi="Times New Roman" w:cs="Times New Roman"/>
          <w:bCs/>
          <w:sz w:val="28"/>
          <w:szCs w:val="28"/>
        </w:rPr>
        <w:t xml:space="preserve">2003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№ 131-ФЗ «Об общих принципах организации местного самоуправления в Российской Федерации», на основании Устава Лубянского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11.11.2014 года № 48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(далее – Решение) 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1.1. Дополнить Решение пунктом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 9.1. 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следующего содержания: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9.1.</w:t>
      </w:r>
      <w:r>
        <w:rPr>
          <w:rFonts w:ascii="Times New Roman" w:hAnsi="Times New Roman" w:eastAsia="SimSu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Предоставить налоговую льго</w:t>
      </w:r>
      <w:r>
        <w:rPr>
          <w:rFonts w:ascii="Times New Roman" w:hAnsi="Times New Roman" w:cs="Times New Roman"/>
          <w:sz w:val="28"/>
          <w:szCs w:val="28"/>
        </w:rPr>
        <w:t xml:space="preserve">ту в виде освобождения от уплаты земельного налога за 2024 год: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налогоплательщикам в отношении земельных участков, на которых расположены объекты недвижимого иму</w:t>
      </w:r>
      <w:r>
        <w:rPr>
          <w:rFonts w:ascii="Times New Roman" w:hAnsi="Times New Roman" w:cs="Times New Roman"/>
          <w:sz w:val="28"/>
          <w:szCs w:val="28"/>
        </w:rPr>
        <w:t xml:space="preserve">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</w:t>
      </w:r>
      <w:r>
        <w:rPr>
          <w:rFonts w:ascii="Times New Roman" w:hAnsi="Times New Roman" w:cs="Times New Roman"/>
          <w:sz w:val="28"/>
          <w:szCs w:val="28"/>
        </w:rPr>
        <w:t xml:space="preserve">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объекты налогообложения, включенные в перечень, определяемый в соответствии с пунктом 7 статьи 378.2 Налогового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Федерации; объекты налогообложения, предусмотренные абзацем вторым пункта 10 статьи 378.2 Налогового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объекты налогообложения,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объекты н</w:t>
      </w:r>
      <w:r>
        <w:rPr>
          <w:rFonts w:ascii="Times New Roman" w:hAnsi="Times New Roman" w:cs="Times New Roman"/>
          <w:sz w:val="28"/>
          <w:szCs w:val="28"/>
        </w:rPr>
        <w:t xml:space="preserve">едвижимости нежилого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период с даты прекращения использования до даты возобновления использования указанных объектов налогоплательщиком.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к которым применяется налоговая льгота, установленная настоящим пунктом</w:t>
      </w:r>
      <w:r>
        <w:rPr>
          <w:rFonts w:ascii="Times New Roman" w:hAnsi="Times New Roman" w:cs="Times New Roman"/>
          <w:sz w:val="28"/>
          <w:szCs w:val="28"/>
        </w:rPr>
        <w:t xml:space="preserve"> решения, с указанием периода ее применения утверждается главой администрации сельского поселения и напр</w:t>
      </w:r>
      <w:r>
        <w:rPr>
          <w:rFonts w:ascii="Times New Roman" w:hAnsi="Times New Roman" w:cs="Times New Roman"/>
          <w:sz w:val="28"/>
          <w:szCs w:val="28"/>
        </w:rPr>
        <w:t xml:space="preserve">авляется в адрес Управления Федеральной налоговой службы по Белгородской области за налоговый период 2024 год – не позднее 01 февраля 2025 года.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на официальном сайте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(https://</w:t>
      </w:r>
      <w:r>
        <w:rPr>
          <w:rFonts w:ascii="Tinos" w:hAnsi="Tinos" w:eastAsia="Tinos" w:cs="Tinos"/>
          <w:sz w:val="28"/>
          <w:szCs w:val="28"/>
          <w:u w:val="none"/>
        </w:rPr>
      </w:r>
      <w:hyperlink r:id="rId10" w:tooltip="http://(www.lubyanoepervoe-r31.gosweb.gosuslugi.ru)" w:history="1">
        <w:r>
          <w:rPr>
            <w:rStyle w:val="882"/>
            <w:rFonts w:ascii="Tinos" w:hAnsi="Tinos" w:eastAsia="Tinos" w:cs="Tinos"/>
            <w:b w:val="0"/>
            <w:color w:val="000000" w:themeColor="text1"/>
            <w:sz w:val="28"/>
            <w:szCs w:val="28"/>
            <w:u w:val="none"/>
          </w:rPr>
          <w:t xml:space="preserve">www.lubyanoepervoe-r31.gosweb.gosuslugi.ru)</w:t>
        </w:r>
        <w:r>
          <w:rPr>
            <w:rStyle w:val="882"/>
            <w:rFonts w:ascii="Tinos" w:hAnsi="Tinos" w:eastAsia="Tinos" w:cs="Tinos"/>
            <w:sz w:val="28"/>
            <w:szCs w:val="28"/>
            <w:u w:val="single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распространяются на правоотношения, возникшие с 01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5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(Гончарова В.Н.).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108" w:firstLine="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Лубянского 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-108" w:firstLine="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 xml:space="preserve">М.М. Потапова</w:t>
        <w:tab/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imSun">
    <w:panose1 w:val="0200050600000002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1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2"/>
    <w:link w:val="724"/>
    <w:uiPriority w:val="10"/>
    <w:rPr>
      <w:sz w:val="48"/>
      <w:szCs w:val="48"/>
    </w:rPr>
  </w:style>
  <w:style w:type="character" w:styleId="698">
    <w:name w:val="Quote Char"/>
    <w:link w:val="727"/>
    <w:uiPriority w:val="29"/>
    <w:rPr>
      <w:i/>
    </w:rPr>
  </w:style>
  <w:style w:type="character" w:styleId="699">
    <w:name w:val="Intense Quote Char"/>
    <w:link w:val="729"/>
    <w:uiPriority w:val="30"/>
    <w:rPr>
      <w:i/>
    </w:rPr>
  </w:style>
  <w:style w:type="character" w:styleId="700">
    <w:name w:val="Footnote Text Char"/>
    <w:link w:val="861"/>
    <w:uiPriority w:val="99"/>
    <w:rPr>
      <w:sz w:val="18"/>
    </w:rPr>
  </w:style>
  <w:style w:type="character" w:styleId="701">
    <w:name w:val="Endnote Text Char"/>
    <w:link w:val="864"/>
    <w:uiPriority w:val="99"/>
    <w:rPr>
      <w:sz w:val="20"/>
    </w:rPr>
  </w:style>
  <w:style w:type="paragraph" w:styleId="702" w:default="1">
    <w:name w:val="Normal"/>
    <w:qFormat/>
  </w:style>
  <w:style w:type="paragraph" w:styleId="703">
    <w:name w:val="Heading 1"/>
    <w:basedOn w:val="702"/>
    <w:next w:val="702"/>
    <w:link w:val="88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04">
    <w:name w:val="Heading 2"/>
    <w:basedOn w:val="702"/>
    <w:next w:val="702"/>
    <w:link w:val="88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link w:val="88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702"/>
    <w:next w:val="702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712"/>
    <w:link w:val="724"/>
    <w:uiPriority w:val="10"/>
    <w:rPr>
      <w:sz w:val="48"/>
      <w:szCs w:val="48"/>
    </w:rPr>
  </w:style>
  <w:style w:type="character" w:styleId="726" w:customStyle="1">
    <w:name w:val="Subtitle Char"/>
    <w:basedOn w:val="712"/>
    <w:uiPriority w:val="11"/>
    <w:rPr>
      <w:sz w:val="24"/>
      <w:szCs w:val="24"/>
    </w:rPr>
  </w:style>
  <w:style w:type="paragraph" w:styleId="727">
    <w:name w:val="Quote"/>
    <w:basedOn w:val="702"/>
    <w:next w:val="702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2"/>
    <w:next w:val="702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12"/>
    <w:uiPriority w:val="99"/>
  </w:style>
  <w:style w:type="character" w:styleId="732" w:customStyle="1">
    <w:name w:val="Footer Char"/>
    <w:basedOn w:val="712"/>
    <w:uiPriority w:val="99"/>
  </w:style>
  <w:style w:type="paragraph" w:styleId="733">
    <w:name w:val="Caption"/>
    <w:basedOn w:val="702"/>
    <w:next w:val="70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 w:customStyle="1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 w:customStyle="1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1">
    <w:name w:val="footnote text"/>
    <w:basedOn w:val="702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12"/>
    <w:uiPriority w:val="99"/>
    <w:unhideWhenUsed/>
    <w:rPr>
      <w:vertAlign w:val="superscript"/>
    </w:rPr>
  </w:style>
  <w:style w:type="paragraph" w:styleId="864">
    <w:name w:val="endnote text"/>
    <w:basedOn w:val="702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12"/>
    <w:uiPriority w:val="99"/>
    <w:semiHidden/>
    <w:unhideWhenUsed/>
    <w:rPr>
      <w:vertAlign w:val="superscript"/>
    </w:rPr>
  </w:style>
  <w:style w:type="paragraph" w:styleId="867">
    <w:name w:val="toc 1"/>
    <w:basedOn w:val="702"/>
    <w:next w:val="702"/>
    <w:uiPriority w:val="39"/>
    <w:unhideWhenUsed/>
    <w:pPr>
      <w:spacing w:after="57"/>
    </w:pPr>
  </w:style>
  <w:style w:type="paragraph" w:styleId="868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69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0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1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2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3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74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75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702"/>
    <w:next w:val="702"/>
    <w:uiPriority w:val="99"/>
    <w:unhideWhenUsed/>
    <w:pPr>
      <w:spacing w:after="0"/>
    </w:pPr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80" w:customStyle="1">
    <w:name w:val="Заголовок 4 Знак"/>
    <w:basedOn w:val="712"/>
    <w:link w:val="70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1" w:customStyle="1">
    <w:name w:val="formattext"/>
    <w:basedOn w:val="7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2">
    <w:name w:val="Hyperlink"/>
    <w:basedOn w:val="712"/>
    <w:uiPriority w:val="99"/>
    <w:unhideWhenUsed/>
    <w:rPr>
      <w:color w:val="0000ff"/>
      <w:u w:val="single"/>
    </w:rPr>
  </w:style>
  <w:style w:type="paragraph" w:styleId="883">
    <w:name w:val="Balloon Text"/>
    <w:basedOn w:val="702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12"/>
    <w:link w:val="883"/>
    <w:uiPriority w:val="99"/>
    <w:semiHidden/>
    <w:rPr>
      <w:rFonts w:ascii="Tahoma" w:hAnsi="Tahoma" w:cs="Tahoma"/>
      <w:sz w:val="16"/>
      <w:szCs w:val="16"/>
    </w:rPr>
  </w:style>
  <w:style w:type="character" w:styleId="885" w:customStyle="1">
    <w:name w:val="Заголовок 1 Знак"/>
    <w:basedOn w:val="712"/>
    <w:link w:val="70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6" w:customStyle="1">
    <w:name w:val="Заголовок 2 Знак"/>
    <w:basedOn w:val="712"/>
    <w:link w:val="70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7">
    <w:name w:val="List Paragraph"/>
    <w:basedOn w:val="70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8">
    <w:name w:val="Header"/>
    <w:basedOn w:val="702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712"/>
    <w:link w:val="888"/>
    <w:uiPriority w:val="99"/>
  </w:style>
  <w:style w:type="paragraph" w:styleId="890">
    <w:name w:val="Footer"/>
    <w:basedOn w:val="702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712"/>
    <w:link w:val="890"/>
    <w:uiPriority w:val="99"/>
  </w:style>
  <w:style w:type="character" w:styleId="892" w:customStyle="1">
    <w:name w:val="doccaption"/>
    <w:basedOn w:val="712"/>
  </w:style>
  <w:style w:type="paragraph" w:styleId="893">
    <w:name w:val="Subtitle"/>
    <w:basedOn w:val="702"/>
    <w:next w:val="896"/>
    <w:link w:val="89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4" w:customStyle="1">
    <w:name w:val="Подзаголовок Знак"/>
    <w:basedOn w:val="712"/>
    <w:link w:val="89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6">
    <w:name w:val="Body Text"/>
    <w:basedOn w:val="702"/>
    <w:link w:val="897"/>
    <w:uiPriority w:val="99"/>
    <w:semiHidden/>
    <w:unhideWhenUsed/>
    <w:pPr>
      <w:spacing w:after="120"/>
    </w:pPr>
  </w:style>
  <w:style w:type="character" w:styleId="897" w:customStyle="1">
    <w:name w:val="Основной текст Знак"/>
    <w:basedOn w:val="712"/>
    <w:link w:val="896"/>
    <w:uiPriority w:val="99"/>
    <w:semiHidden/>
  </w:style>
  <w:style w:type="character" w:styleId="898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(www.lubyanoepervoe-r31.gosweb.gosuslugi.ru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26</cp:revision>
  <dcterms:created xsi:type="dcterms:W3CDTF">2023-08-03T14:07:00Z</dcterms:created>
  <dcterms:modified xsi:type="dcterms:W3CDTF">2024-07-29T12:57:49Z</dcterms:modified>
</cp:coreProperties>
</file>