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0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Лубяное-Первое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0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«26» апреля 2024 года</w:t>
        <w:tab/>
        <w:tab/>
        <w:tab/>
        <w:tab/>
        <w:tab/>
        <w:tab/>
        <w:tab/>
        <w:tab/>
        <w:t xml:space="preserve">№ 35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b/>
        </w:rPr>
      </w:pPr>
      <w:r>
        <w:rPr>
          <w:b/>
        </w:rPr>
        <w:t xml:space="preserve">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</w:t>
      </w:r>
      <w:r>
        <w:rPr>
          <w:b/>
        </w:rPr>
      </w:r>
      <w:r>
        <w:rPr>
          <w:b/>
        </w:rPr>
      </w:r>
    </w:p>
    <w:p>
      <w:pPr>
        <w:pStyle w:val="904"/>
        <w:ind w:left="0" w:right="0" w:firstLine="0"/>
        <w:jc w:val="center"/>
        <w:spacing w:before="0" w:after="0" w:line="240" w:lineRule="auto"/>
      </w:pPr>
      <w:r>
        <w:rPr>
          <w:b/>
          <w:i w:val="0"/>
          <w:highlight w:val="none"/>
        </w:rPr>
      </w:r>
      <w:r>
        <w:rPr>
          <w:b/>
          <w:i w:val="0"/>
          <w:highlight w:val="none"/>
        </w:rPr>
      </w:r>
      <w:r/>
    </w:p>
    <w:p>
      <w:pPr>
        <w:pStyle w:val="904"/>
        <w:ind w:left="0" w:right="0" w:firstLine="567"/>
        <w:jc w:val="center"/>
        <w:spacing w:before="0" w:after="0" w:line="240" w:lineRule="auto"/>
      </w:pPr>
      <w:r/>
      <w:r/>
    </w:p>
    <w:p>
      <w:pPr>
        <w:pStyle w:val="904"/>
        <w:ind w:left="0" w:right="0" w:firstLine="567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b w:val="0"/>
          <w:i w:val="0"/>
          <w:highlight w:val="none"/>
        </w:rPr>
        <w:t xml:space="preserve">Уставом Лубянского сельского поселения,</w:t>
      </w:r>
      <w:r>
        <w:rPr>
          <w:b w:val="0"/>
          <w:i w:val="0"/>
          <w:highlight w:val="none"/>
        </w:rPr>
        <w:t xml:space="preserve"> в целях реализации положений р</w:t>
      </w:r>
      <w:r>
        <w:rPr>
          <w:b w:val="0"/>
          <w:i w:val="0"/>
          <w:highlight w:val="none"/>
        </w:rPr>
        <w:t xml:space="preserve">аспоряжения Правительства РФ от 15.10.2022 г. № 3046-р</w:t>
      </w:r>
      <w:r>
        <w:t xml:space="preserve"> </w:t>
      </w:r>
      <w:r>
        <w:rPr>
          <w:b w:val="0"/>
          <w:i w:val="0"/>
          <w:highlight w:val="none"/>
        </w:rPr>
        <w:t xml:space="preserve">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b w:val="0"/>
          <w:i w:val="0"/>
          <w:highlight w:val="none"/>
        </w:rPr>
        <w:t xml:space="preserve"> земское собрание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04"/>
        <w:ind w:left="0" w:right="0" w:firstLine="567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</w:t>
      </w:r>
      <w:r>
        <w:rPr>
          <w:i w:val="0"/>
        </w:rPr>
        <w:t xml:space="preserve">. В отношении </w:t>
      </w:r>
      <w:r>
        <w:rPr>
          <w:i w:val="0"/>
        </w:rPr>
        <w:t xml:space="preserve">договоров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</w:t>
      </w:r>
      <w:r>
        <w:rPr>
          <w:i w:val="0"/>
        </w:rPr>
        <w:t xml:space="preserve">л</w:t>
      </w:r>
      <w:r>
        <w:rPr>
          <w:i w:val="0"/>
        </w:rPr>
        <w:t xml:space="preserve">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</w:t>
      </w:r>
      <w:r>
        <w:rPr>
          <w:i w:val="0"/>
        </w:rPr>
        <w:t xml:space="preserve">е</w:t>
      </w:r>
      <w:r>
        <w:rPr>
          <w:i w:val="0"/>
        </w:rPr>
        <w:t xml:space="preserve">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</w:t>
      </w:r>
      <w:r>
        <w:rPr>
          <w:i w:val="0"/>
        </w:rPr>
        <w:t xml:space="preserve">зации в Российской Федерации» или п</w:t>
      </w:r>
      <w:r>
        <w:rPr>
          <w:i w:val="0"/>
        </w:rPr>
        <w:t xml:space="preserve">роходящие военную службу по контракту, заключенному в соответствии с пунктом 7 статьи 38 Федерального закона от 28 марта 1998 г. №53-ФЗ «О воинской обязанности и военной службе» (далее - Федеральный закон №53-ФЗ), либо заключившие контракт о добровольном с</w:t>
      </w:r>
      <w:r>
        <w:rPr>
          <w:i w:val="0"/>
        </w:rPr>
        <w:t xml:space="preserve">одействии в выполнении задач, возложенных на Вооруженные Силы Российской Федерации, предоставляется:</w:t>
      </w:r>
      <w:r>
        <w:rPr>
          <w:i w:val="0"/>
        </w:rPr>
      </w:r>
      <w:r>
        <w:rPr>
          <w:i w:val="0"/>
        </w:rPr>
      </w:r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</w:rPr>
        <w:t xml:space="preserve"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</w:t>
      </w:r>
      <w:r>
        <w:rPr>
          <w:i w:val="0"/>
        </w:rPr>
        <w:t xml:space="preserve">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</w:rPr>
        <w:t xml:space="preserve">2) возможность расторжения договоров аренды без применения штрафных санкций.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2. Предоставление отсрочки уплаты арендной платы, указанной в подпункте 1 пункта 1 настоящего решения, осуществляется на следующих условиях: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</w:t>
      </w:r>
      <w:r>
        <w:rPr>
          <w:i w:val="0"/>
          <w:highlight w:val="none"/>
        </w:rPr>
        <w:t xml:space="preserve">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2) а</w:t>
      </w:r>
      <w:r>
        <w:rPr>
          <w:i w:val="0"/>
          <w:highlight w:val="none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</w:t>
      </w:r>
      <w:r>
        <w:rPr>
          <w:i w:val="0"/>
          <w:highlight w:val="none"/>
        </w:rPr>
        <w:t xml:space="preserve">мления о</w:t>
      </w:r>
      <w:r>
        <w:rPr>
          <w:i w:val="0"/>
          <w:highlight w:val="none"/>
        </w:rPr>
        <w:t xml:space="preserve"> заключении контракта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 Российской Федерации, предоставленного федеральн</w:t>
      </w:r>
      <w:r>
        <w:rPr>
          <w:i w:val="0"/>
          <w:highlight w:val="none"/>
        </w:rPr>
        <w:t xml:space="preserve">ым органом исполнительной власти, с которым заключены указанные контракты;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3)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</w:t>
      </w:r>
      <w:r>
        <w:rPr>
          <w:i w:val="0"/>
          <w:highlight w:val="none"/>
        </w:rPr>
        <w:t xml:space="preserve">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4) з</w:t>
      </w:r>
      <w:r>
        <w:rPr>
          <w:i w:val="0"/>
          <w:highlight w:val="none"/>
        </w:rPr>
        <w:t xml:space="preserve">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</w:t>
      </w:r>
      <w:r>
        <w:rPr>
          <w:i w:val="0"/>
          <w:highlight w:val="none"/>
        </w:rPr>
        <w:t xml:space="preserve">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5) не допускается установление дополнительных платежей, подлежащих уплате арендатором в связи с предоставлением отсрочки;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6)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</w:t>
      </w:r>
      <w:r>
        <w:rPr>
          <w:i w:val="0"/>
          <w:highlight w:val="none"/>
        </w:rPr>
        <w:t xml:space="preserve">а</w:t>
      </w:r>
      <w:r>
        <w:rPr>
          <w:i w:val="0"/>
          <w:highlight w:val="none"/>
        </w:rPr>
        <w:t xml:space="preserve">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</w:t>
      </w:r>
      <w:r>
        <w:rPr>
          <w:i w:val="0"/>
          <w:highlight w:val="none"/>
        </w:rPr>
        <w:t xml:space="preserve">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</w:t>
      </w:r>
      <w:r>
        <w:rPr>
          <w:i w:val="0"/>
          <w:highlight w:val="none"/>
        </w:rPr>
        <w:t xml:space="preserve">ж</w:t>
      </w:r>
      <w:r>
        <w:rPr>
          <w:i w:val="0"/>
          <w:highlight w:val="none"/>
        </w:rPr>
        <w:t xml:space="preserve">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</w:t>
      </w:r>
      <w:r>
        <w:rPr>
          <w:i w:val="0"/>
          <w:highlight w:val="none"/>
        </w:rPr>
        <w:t xml:space="preserve">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>
        <w:rPr>
          <w:i w:val="0"/>
          <w:highlight w:val="none"/>
        </w:rPr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3. Расторжение договора аренды без применения штрафных санкций, указанное в подпункте 2 пункта 1 настоящего решения, осуществляется на следующих условиях: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1) а</w:t>
      </w:r>
      <w:r>
        <w:rPr>
          <w:i w:val="0"/>
          <w:highlight w:val="none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</w:t>
      </w:r>
      <w:r>
        <w:rPr>
          <w:i w:val="0"/>
          <w:highlight w:val="none"/>
        </w:rPr>
        <w:t xml:space="preserve">и контра</w:t>
      </w:r>
      <w:r>
        <w:rPr>
          <w:i w:val="0"/>
          <w:highlight w:val="none"/>
        </w:rPr>
        <w:t xml:space="preserve">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</w:t>
      </w:r>
      <w:r>
        <w:rPr>
          <w:i w:val="0"/>
          <w:highlight w:val="none"/>
        </w:rPr>
        <w:t xml:space="preserve">тельной власти, с которым заключены указанные контракты;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2) договор аренды подлежит расторжению со дня получения арендодателем уведомления о расторжении договора аренды;</w:t>
      </w:r>
      <w:r/>
    </w:p>
    <w:p>
      <w:pPr>
        <w:pStyle w:val="904"/>
        <w:ind w:left="0" w:right="0" w:firstLine="567"/>
        <w:jc w:val="both"/>
        <w:spacing w:before="0" w:after="0" w:line="240" w:lineRule="auto"/>
      </w:pPr>
      <w:r>
        <w:rPr>
          <w:i w:val="0"/>
          <w:highlight w:val="none"/>
        </w:rPr>
        <w:t xml:space="preserve"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>
        <w:rPr>
          <w:i w:val="0"/>
          <w:highlight w:val="none"/>
        </w:rPr>
      </w:r>
      <w:r/>
    </w:p>
    <w:p>
      <w:pPr>
        <w:pStyle w:val="904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4. Муниципальным предприятиям и</w:t>
      </w:r>
      <w:r>
        <w:rPr>
          <w:i w:val="0"/>
          <w:highlight w:val="none"/>
        </w:rPr>
        <w:t xml:space="preserve"> учреждениям, функции и полномочия учредителя в отношении которых осуществляет администрация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поселения, обеспечить предоставление отсрочки уплаты арендной платы по договорам аренды муниципального имущества, закрепленного на пр</w:t>
      </w:r>
      <w:r>
        <w:rPr>
          <w:i w:val="0"/>
          <w:highlight w:val="none"/>
        </w:rPr>
        <w:t xml:space="preserve">аве оперативного управления либо на праве хозяйственного ведения, а также возможности расторжения договора аренды без применения штрафных санкций лицам, указанным в пункте 1 настоящего решения, на условиях, предусмотренных пунктами 2, 3 настоящего решения.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4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5. Утвердить рекомендуемую форму уведомления арендодателя о предоставлении отсрочки уплаты арендной платы (приложение 1).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4"/>
        <w:ind w:left="0" w:right="0" w:firstLine="567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6. Утвердить рекомендуемую форму уведомления арендодателя о расторжении договора аренды без применения штрафных санкций (приложение 2).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7.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</w:t>
      </w:r>
      <w:r>
        <w:rPr>
          <w:sz w:val="28"/>
          <w:szCs w:val="28"/>
        </w:rPr>
        <w:t xml:space="preserve">сайта: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https://lubyanoepervoe-r31.gosweb.gosuslugi.ru).</w:t>
      </w:r>
      <w:r>
        <w:rPr>
          <w:i w:val="0"/>
        </w:rPr>
      </w:r>
      <w:r>
        <w:rPr>
          <w:i w:val="0"/>
        </w:rPr>
      </w:r>
    </w:p>
    <w:p>
      <w:pPr>
        <w:pStyle w:val="904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(В.Н. Гончарова)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90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Лубянского 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</w:r>
      <w:r>
        <w:rPr>
          <w:b/>
          <w:color w:val="000000" w:themeColor="text1"/>
          <w:sz w:val="28"/>
          <w:szCs w:val="28"/>
        </w:rPr>
        <w:t xml:space="preserve">М.М. Потапова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4"/>
        <w:ind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b w:val="0"/>
          <w:color w:val="000000"/>
          <w:sz w:val="24"/>
          <w:szCs w:val="28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Приложение 1 </w:t>
      </w:r>
      <w:r>
        <w:rPr>
          <w:b w:val="0"/>
          <w:color w:val="000000"/>
          <w:sz w:val="24"/>
          <w:szCs w:val="28"/>
          <w:highlight w:val="none"/>
        </w:rPr>
      </w:r>
      <w:r>
        <w:rPr>
          <w:b w:val="0"/>
          <w:color w:val="000000"/>
          <w:sz w:val="24"/>
          <w:szCs w:val="28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b w:val="0"/>
          <w:color w:val="000000"/>
          <w:sz w:val="24"/>
          <w:szCs w:val="28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к решению земского собрания </w:t>
      </w:r>
      <w:r>
        <w:rPr>
          <w:b w:val="0"/>
          <w:color w:val="000000"/>
          <w:sz w:val="24"/>
          <w:szCs w:val="28"/>
          <w:highlight w:val="none"/>
        </w:rPr>
      </w:r>
      <w:r>
        <w:rPr>
          <w:b w:val="0"/>
          <w:color w:val="000000"/>
          <w:sz w:val="24"/>
          <w:szCs w:val="28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b w:val="0"/>
          <w:color w:val="000000"/>
          <w:sz w:val="24"/>
          <w:szCs w:val="28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Лубянского  сельского поселения </w:t>
      </w:r>
      <w:r>
        <w:rPr>
          <w:b w:val="0"/>
          <w:color w:val="000000"/>
          <w:sz w:val="24"/>
          <w:szCs w:val="28"/>
          <w:highlight w:val="none"/>
        </w:rPr>
      </w:r>
      <w:r>
        <w:rPr>
          <w:b w:val="0"/>
          <w:color w:val="000000"/>
          <w:sz w:val="24"/>
          <w:szCs w:val="28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b w:val="0"/>
          <w:color w:val="000000"/>
          <w:sz w:val="24"/>
          <w:szCs w:val="28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муниципального района «Чернянский район» </w:t>
      </w:r>
      <w:r>
        <w:rPr>
          <w:b w:val="0"/>
          <w:color w:val="000000"/>
          <w:sz w:val="24"/>
          <w:szCs w:val="28"/>
          <w:highlight w:val="none"/>
        </w:rPr>
        <w:t xml:space="preserve">Белгородской области </w:t>
      </w:r>
      <w:r>
        <w:rPr>
          <w:b w:val="0"/>
          <w:color w:val="000000"/>
          <w:sz w:val="24"/>
          <w:szCs w:val="28"/>
          <w:highlight w:val="none"/>
        </w:rPr>
      </w:r>
      <w:r>
        <w:rPr>
          <w:b w:val="0"/>
          <w:color w:val="000000"/>
          <w:sz w:val="24"/>
          <w:szCs w:val="28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sz w:val="24"/>
          <w:szCs w:val="28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от 26.04.2024 г. №35</w:t>
      </w:r>
      <w:r>
        <w:rPr>
          <w:sz w:val="24"/>
          <w:szCs w:val="28"/>
          <w:highlight w:val="none"/>
        </w:rPr>
      </w:r>
      <w:r>
        <w:rPr>
          <w:sz w:val="24"/>
          <w:szCs w:val="28"/>
          <w:highlight w:val="none"/>
        </w:rPr>
      </w:r>
    </w:p>
    <w:p>
      <w:pPr>
        <w:pStyle w:val="904"/>
        <w:ind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Главе администрации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сельского поселения </w:t>
      </w:r>
      <w:r>
        <w:rPr>
          <w:b w:val="0"/>
          <w:color w:val="000000"/>
          <w:szCs w:val="28"/>
          <w:highlight w:val="none"/>
        </w:rPr>
        <w:t xml:space="preserve">Чернянского</w:t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района Белгородской области</w:t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____________________________________</w:t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 w:val="18"/>
          <w:szCs w:val="28"/>
          <w:highlight w:val="none"/>
        </w:rPr>
        <w:t xml:space="preserve">(ФИО)</w:t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b w:val="0"/>
          <w:color w:val="000000"/>
          <w:szCs w:val="28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от _________________________________</w:t>
      </w:r>
      <w:r>
        <w:rPr>
          <w:b w:val="0"/>
          <w:color w:val="000000"/>
          <w:szCs w:val="28"/>
          <w:highlight w:val="none"/>
        </w:rPr>
      </w:r>
      <w:r>
        <w:rPr>
          <w:b w:val="0"/>
          <w:color w:val="000000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2"/>
          <w:szCs w:val="28"/>
          <w:highlight w:val="none"/>
        </w:rPr>
      </w:pPr>
      <w:r>
        <w:rPr>
          <w:sz w:val="18"/>
          <w:highlight w:val="none"/>
        </w:rPr>
        <w:t xml:space="preserve">(ФИО арендатора/</w:t>
      </w:r>
      <w:r>
        <w:rPr>
          <w:sz w:val="18"/>
          <w:highlight w:val="none"/>
        </w:rPr>
        <w:t xml:space="preserve">ФИО арендатора, являющегося единственным </w:t>
      </w:r>
      <w:r>
        <w:rPr>
          <w:sz w:val="18"/>
          <w:highlight w:val="none"/>
        </w:rPr>
        <w:t xml:space="preserve">учредителем </w:t>
      </w:r>
      <w:r>
        <w:rPr>
          <w:sz w:val="22"/>
          <w:szCs w:val="28"/>
          <w:highlight w:val="none"/>
        </w:rPr>
      </w:r>
      <w:r>
        <w:rPr>
          <w:sz w:val="22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18"/>
          <w:szCs w:val="28"/>
          <w:highlight w:val="none"/>
        </w:rPr>
      </w:pPr>
      <w:r>
        <w:rPr>
          <w:sz w:val="18"/>
          <w:highlight w:val="none"/>
        </w:rPr>
        <w:t xml:space="preserve">(участником) и руководителем (наименование юридического лица)</w:t>
      </w: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СНИЛС/ИНН: 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Паспорт:____________________________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Выдан 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(когда и кем)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зарегистрированный(-ая) по адресу: 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телефон: 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адрес электронной почты: 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0"/>
        <w:jc w:val="center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УВЕДОМЛЕНИЕ АРЕНДОДАТЕЛЯ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0"/>
        <w:jc w:val="center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 предоставлении отсрочки уплаты арендной платы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основании подпункта 1 пункта 1/пункта 4 </w:t>
      </w:r>
      <w:r>
        <w:rPr>
          <w:i/>
          <w:sz w:val="28"/>
          <w:szCs w:val="28"/>
          <w:highlight w:val="none"/>
        </w:rPr>
        <w:t xml:space="preserve">(нужное подчеркнуть)</w:t>
      </w:r>
      <w:r>
        <w:rPr>
          <w:sz w:val="28"/>
          <w:szCs w:val="28"/>
          <w:highlight w:val="none"/>
        </w:rPr>
        <w:t xml:space="preserve"> решения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sz w:val="28"/>
          <w:szCs w:val="28"/>
          <w:highlight w:val="none"/>
        </w:rPr>
        <w:t xml:space="preserve"> сельского поселения от </w:t>
      </w:r>
      <w:r>
        <w:rPr>
          <w:sz w:val="28"/>
          <w:szCs w:val="28"/>
          <w:highlight w:val="none"/>
        </w:rPr>
        <w:t xml:space="preserve">26.04</w:t>
      </w:r>
      <w:r>
        <w:rPr>
          <w:sz w:val="28"/>
          <w:szCs w:val="28"/>
          <w:highlight w:val="none"/>
        </w:rPr>
        <w:t xml:space="preserve">.2024 г. №35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</w:t>
      </w:r>
      <w:r>
        <w:rPr>
          <w:sz w:val="28"/>
          <w:szCs w:val="28"/>
          <w:highlight w:val="none"/>
        </w:rPr>
        <w:t xml:space="preserve">и на условиях, указанных в пункте 2 указанного решения, я имею право на отсрочку уплаты арендной платы по договору аренды муниципального имущества №________ от _________ г. </w:t>
      </w:r>
      <w:r>
        <w:rPr>
          <w:i/>
          <w:sz w:val="28"/>
          <w:szCs w:val="28"/>
          <w:highlight w:val="none"/>
        </w:rPr>
        <w:t xml:space="preserve">(указать реквизиты договора)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связи с призывом меня на военную с</w:t>
      </w:r>
      <w:r>
        <w:rPr>
          <w:sz w:val="28"/>
          <w:szCs w:val="28"/>
          <w:highlight w:val="none"/>
        </w:rPr>
        <w:t xml:space="preserve">лужбы по мобилизации в Вооруженные Силы Российской Федерации в соответствии с Указом Президента Российской Федерации от 21.09.2022 г. №647 «Об объявлении частичной мобилизации в Российской Федерации» / прохождения мной военной службы по контракту, заключен</w:t>
      </w:r>
      <w:r>
        <w:rPr>
          <w:sz w:val="28"/>
          <w:szCs w:val="28"/>
          <w:highlight w:val="none"/>
        </w:rPr>
        <w:t xml:space="preserve">ному в соответствии с пунктом 7 статьи 38 Федерального закона от 28.03.1998 г. №53-ФЗ «О воинской обязанности и военной службе» / заключением иной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 w:val="28"/>
          <w:szCs w:val="28"/>
          <w:highlight w:val="none"/>
        </w:rPr>
        <w:t xml:space="preserve">(нужное подчеркнуть)</w:t>
      </w:r>
      <w:r>
        <w:rPr>
          <w:sz w:val="28"/>
          <w:szCs w:val="28"/>
          <w:highlight w:val="none"/>
        </w:rPr>
        <w:t xml:space="preserve">, прошу</w:t>
      </w:r>
      <w:r>
        <w:rPr>
          <w:sz w:val="28"/>
          <w:szCs w:val="28"/>
          <w:highlight w:val="none"/>
        </w:rPr>
        <w:t xml:space="preserve">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Российской Федерации </w:t>
      </w:r>
      <w:r>
        <w:rPr>
          <w:i/>
          <w:sz w:val="28"/>
          <w:szCs w:val="28"/>
          <w:highlight w:val="none"/>
          <w:u w:val="none"/>
        </w:rPr>
        <w:t xml:space="preserve">(нужное подчеркнуть)</w:t>
      </w:r>
      <w:r>
        <w:rPr>
          <w:sz w:val="28"/>
          <w:szCs w:val="28"/>
          <w:highlight w:val="none"/>
        </w:rPr>
        <w:t xml:space="preserve">, и на 90 календарных дней со дня окончания периода прохождения военной службы / окончания добровольного содействия в выполнении задач, возложенных на Вооруженные Силы Российской Федерации </w:t>
      </w:r>
      <w:r>
        <w:rPr>
          <w:i/>
          <w:sz w:val="28"/>
          <w:szCs w:val="28"/>
          <w:highlight w:val="none"/>
        </w:rPr>
        <w:t xml:space="preserve">(нужное подчеркнуть)</w:t>
      </w:r>
      <w:r>
        <w:rPr>
          <w:sz w:val="28"/>
          <w:szCs w:val="28"/>
          <w:highlight w:val="none"/>
        </w:rPr>
        <w:t xml:space="preserve">, начиная с _____________ </w:t>
      </w:r>
      <w:r>
        <w:rPr>
          <w:i/>
          <w:sz w:val="28"/>
          <w:szCs w:val="28"/>
          <w:highlight w:val="none"/>
        </w:rPr>
        <w:t xml:space="preserve">(указать число, месяц, год)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sz w:val="18"/>
          <w:szCs w:val="28"/>
          <w:highlight w:val="none"/>
        </w:rPr>
      </w:pPr>
      <w:r>
        <w:rPr>
          <w:sz w:val="18"/>
          <w:szCs w:val="28"/>
          <w:highlight w:val="none"/>
        </w:rPr>
        <w:t xml:space="preserve">копии </w:t>
      </w:r>
      <w:r>
        <w:rPr>
          <w:sz w:val="18"/>
          <w:szCs w:val="28"/>
          <w:highlight w:val="none"/>
        </w:rPr>
        <w:t xml:space="preserve">документов, подтверждающих статус прохождения военной службы по частичной мобилизации в </w:t>
      </w: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</w:p>
    <w:p>
      <w:pPr>
        <w:pStyle w:val="904"/>
        <w:ind w:left="0" w:right="0" w:firstLine="0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sz w:val="18"/>
          <w:szCs w:val="28"/>
          <w:highlight w:val="none"/>
        </w:rPr>
      </w:pPr>
      <w:r>
        <w:rPr>
          <w:sz w:val="18"/>
          <w:szCs w:val="28"/>
          <w:highlight w:val="none"/>
        </w:rPr>
        <w:t xml:space="preserve">Вооруженных Силах Российской Федерации / копия уведомления о заключении контракта о</w:t>
      </w:r>
      <w:r>
        <w:rPr>
          <w:sz w:val="18"/>
          <w:szCs w:val="28"/>
          <w:highlight w:val="none"/>
        </w:rPr>
        <w:t xml:space="preserve">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sz w:val="18"/>
          <w:szCs w:val="28"/>
          <w:highlight w:val="none"/>
        </w:rPr>
      </w:pP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sz w:val="18"/>
          <w:szCs w:val="28"/>
          <w:highlight w:val="none"/>
        </w:rPr>
      </w:pPr>
      <w:r>
        <w:rPr>
          <w:sz w:val="18"/>
          <w:highlight w:val="none"/>
        </w:rPr>
        <w:t xml:space="preserve">(должность, подпись, инициалы, фамилия должностного лица, принявшего уведомление)</w:t>
      </w: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sz w:val="18"/>
          <w:szCs w:val="28"/>
          <w:highlight w:val="none"/>
        </w:rPr>
      </w:pPr>
      <w:r>
        <w:rPr>
          <w:sz w:val="18"/>
          <w:highlight w:val="none"/>
        </w:rPr>
        <w:t xml:space="preserve">(числи, месяц, год)</w:t>
      </w:r>
      <w:r>
        <w:rPr>
          <w:sz w:val="18"/>
          <w:szCs w:val="28"/>
          <w:highlight w:val="none"/>
        </w:rPr>
      </w:r>
      <w:r>
        <w:rPr>
          <w:sz w:val="1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Приложение 2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к решению земского собрания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Лубянского сельского поселения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муниципального района «Чернянский район» </w:t>
      </w:r>
      <w:r>
        <w:rPr>
          <w:b w:val="0"/>
          <w:color w:val="000000"/>
          <w:sz w:val="24"/>
          <w:szCs w:val="28"/>
          <w:highlight w:val="none"/>
        </w:rPr>
        <w:t xml:space="preserve">Белгородской области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5669" w:right="0" w:firstLine="0"/>
        <w:jc w:val="center"/>
        <w:spacing w:before="0" w:after="0" w:line="240" w:lineRule="auto"/>
        <w:rPr>
          <w:highlight w:val="none"/>
        </w:rPr>
      </w:pPr>
      <w:r>
        <w:rPr>
          <w:b w:val="0"/>
          <w:color w:val="000000"/>
          <w:sz w:val="24"/>
          <w:szCs w:val="28"/>
          <w:highlight w:val="none"/>
        </w:rPr>
        <w:t xml:space="preserve">от 26.04.2024 г. №35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Cs w:val="28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Главе администрации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color w:val="000000"/>
          <w:szCs w:val="28"/>
          <w:highlight w:val="yellow"/>
        </w:rPr>
        <w:t xml:space="preserve">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сельского поселения </w:t>
      </w:r>
      <w:r>
        <w:rPr>
          <w:b w:val="0"/>
          <w:color w:val="000000"/>
          <w:szCs w:val="28"/>
          <w:highlight w:val="none"/>
        </w:rPr>
        <w:t xml:space="preserve">Чернянского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района Белгородской области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____________________________________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 w:val="18"/>
          <w:szCs w:val="28"/>
          <w:highlight w:val="none"/>
        </w:rPr>
        <w:t xml:space="preserve">(ФИО)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color w:val="000000"/>
          <w:highlight w:val="none"/>
        </w:rPr>
      </w:pPr>
      <w:r>
        <w:rPr>
          <w:b w:val="0"/>
          <w:color w:val="000000"/>
          <w:szCs w:val="28"/>
          <w:highlight w:val="none"/>
        </w:rPr>
        <w:t xml:space="preserve">от _________________________________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18"/>
          <w:highlight w:val="none"/>
        </w:rPr>
        <w:t xml:space="preserve">(ФИО арендатора/</w:t>
      </w:r>
      <w:r>
        <w:rPr>
          <w:sz w:val="18"/>
          <w:highlight w:val="none"/>
        </w:rPr>
        <w:t xml:space="preserve">ФИО арендатора, являющегося единственным </w:t>
      </w:r>
      <w:r>
        <w:rPr>
          <w:sz w:val="18"/>
          <w:highlight w:val="none"/>
        </w:rPr>
        <w:t xml:space="preserve">учредителем 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highlight w:val="none"/>
        </w:rPr>
        <w:t xml:space="preserve">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18"/>
          <w:highlight w:val="none"/>
        </w:rPr>
        <w:t xml:space="preserve">(участником) и руководителем (наименование юридического лица)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СНИЛС/ИНН: 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Паспорт:____________________________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Выдан 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(когда и кем)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зарегистрированный(-ая) по адресу: 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телефон: 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4535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адрес электронной почты: 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firstLine="0"/>
        <w:jc w:val="center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УВЕДОМЛЕНИЕ АРЕНДОДАТЕЛЯ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0"/>
        <w:jc w:val="center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firstLine="0"/>
        <w:jc w:val="center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о расторжении договора аренды без применения штрафных санкций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На основании подпункта 2 пункта 1/пункта 4 </w:t>
      </w:r>
      <w:r>
        <w:rPr>
          <w:i/>
          <w:sz w:val="28"/>
          <w:szCs w:val="28"/>
          <w:highlight w:val="none"/>
        </w:rPr>
        <w:t xml:space="preserve">(нужное подчеркнуть)</w:t>
      </w:r>
      <w:r>
        <w:rPr>
          <w:sz w:val="28"/>
          <w:szCs w:val="28"/>
          <w:highlight w:val="none"/>
        </w:rPr>
        <w:t xml:space="preserve"> решения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sz w:val="28"/>
          <w:szCs w:val="28"/>
          <w:highlight w:val="none"/>
        </w:rPr>
        <w:t xml:space="preserve"> сельского поселения от </w:t>
      </w:r>
      <w:r>
        <w:rPr>
          <w:sz w:val="28"/>
          <w:szCs w:val="28"/>
          <w:highlight w:val="none"/>
        </w:rPr>
        <w:t xml:space="preserve">26.04</w:t>
      </w:r>
      <w:r>
        <w:rPr>
          <w:sz w:val="28"/>
          <w:szCs w:val="28"/>
          <w:highlight w:val="none"/>
        </w:rPr>
        <w:t xml:space="preserve">.2024 г. №</w:t>
      </w:r>
      <w:r>
        <w:rPr>
          <w:sz w:val="28"/>
          <w:szCs w:val="28"/>
          <w:highlight w:val="none"/>
        </w:rPr>
        <w:t xml:space="preserve">35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</w:t>
      </w:r>
      <w:r>
        <w:rPr>
          <w:sz w:val="28"/>
          <w:szCs w:val="28"/>
          <w:highlight w:val="none"/>
        </w:rPr>
        <w:t xml:space="preserve">и на условиях, указанных в пункте 3 указанного решения, я имею право на расторжение договора аренды муниципального имущества №________ от _________ г. </w:t>
      </w:r>
      <w:r>
        <w:rPr>
          <w:i/>
          <w:sz w:val="28"/>
          <w:szCs w:val="28"/>
          <w:highlight w:val="none"/>
        </w:rPr>
        <w:t xml:space="preserve">(указать реквизиты договора)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sz w:val="28"/>
          <w:highlight w:val="none"/>
        </w:rPr>
      </w:pPr>
      <w:r>
        <w:rPr>
          <w:sz w:val="28"/>
          <w:szCs w:val="28"/>
          <w:highlight w:val="none"/>
        </w:rPr>
        <w:t xml:space="preserve">В связи с призывом меня на военную с</w:t>
      </w:r>
      <w:r>
        <w:rPr>
          <w:sz w:val="28"/>
          <w:szCs w:val="28"/>
          <w:highlight w:val="none"/>
        </w:rPr>
        <w:t xml:space="preserve">лужбы по мобилизации в Вооруженные Силы Российской Федерации в соответствии с Указом Президента Российской Федерации от 21.09.2022 г. №647 «Об объявлении частичной мобилизации в Российской Федерации» / прохождения мной военной службы по контракту, заключен</w:t>
      </w:r>
      <w:r>
        <w:rPr>
          <w:sz w:val="28"/>
          <w:szCs w:val="28"/>
          <w:highlight w:val="none"/>
        </w:rPr>
        <w:t xml:space="preserve">ному в соответствии с пунктом 7 статьи 38 Федерального закона от 28.03.1998 г. №53-ФЗ «О воинской обязанности и военной службе» / заключением иной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 w:val="28"/>
          <w:szCs w:val="28"/>
          <w:highlight w:val="none"/>
        </w:rPr>
        <w:t xml:space="preserve">(нужное подчеркнуть)</w:t>
      </w:r>
      <w:r>
        <w:rPr>
          <w:sz w:val="28"/>
          <w:szCs w:val="28"/>
          <w:highlight w:val="none"/>
        </w:rPr>
        <w:t xml:space="preserve">, прошу</w:t>
      </w:r>
      <w:r>
        <w:rPr>
          <w:sz w:val="28"/>
          <w:szCs w:val="28"/>
          <w:highlight w:val="none"/>
        </w:rPr>
        <w:t xml:space="preserve"> расторгнуть со мной договор аренды муниципального имущества №____________ от </w:t>
      </w:r>
      <w:r>
        <w:rPr>
          <w:sz w:val="28"/>
          <w:szCs w:val="28"/>
          <w:highlight w:val="none"/>
        </w:rPr>
        <w:t xml:space="preserve">_________ г. </w:t>
      </w:r>
      <w:r>
        <w:rPr>
          <w:i/>
          <w:sz w:val="28"/>
          <w:szCs w:val="28"/>
          <w:highlight w:val="none"/>
        </w:rPr>
        <w:t xml:space="preserve">(указать реквизиты договора)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04"/>
        <w:ind w:left="0" w:right="0" w:firstLine="567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Приложение: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sz w:val="18"/>
          <w:szCs w:val="28"/>
          <w:highlight w:val="none"/>
        </w:rPr>
        <w:t xml:space="preserve">копии </w:t>
      </w:r>
      <w:r>
        <w:rPr>
          <w:sz w:val="18"/>
          <w:szCs w:val="28"/>
          <w:highlight w:val="none"/>
        </w:rPr>
        <w:t xml:space="preserve">документов, подтверждающих статус прохождения военной службы по частичной мобилизации в 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sz w:val="18"/>
          <w:szCs w:val="28"/>
          <w:highlight w:val="none"/>
        </w:rPr>
        <w:t xml:space="preserve">Вооруженных Силах Российской Федерации / копия уведомления о заключении контракта о</w:t>
      </w:r>
      <w:r>
        <w:rPr>
          <w:sz w:val="18"/>
          <w:szCs w:val="28"/>
          <w:highlight w:val="none"/>
        </w:rPr>
        <w:t xml:space="preserve">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sz w:val="1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sz w:val="18"/>
          <w:highlight w:val="none"/>
        </w:rPr>
        <w:t xml:space="preserve">(должность, подпись, инициалы, фамилия должностного лица, принявшего уведомление)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sz w:val="18"/>
          <w:highlight w:val="none"/>
        </w:rPr>
        <w:t xml:space="preserve">(числи, месяц, год)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left="0" w:right="0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character" w:styleId="837">
    <w:name w:val="footnote reference"/>
    <w:basedOn w:val="875"/>
    <w:uiPriority w:val="99"/>
    <w:unhideWhenUsed/>
    <w:rPr>
      <w:vertAlign w:val="superscript"/>
    </w:rPr>
  </w:style>
  <w:style w:type="character" w:styleId="838">
    <w:name w:val="endnote reference"/>
    <w:basedOn w:val="875"/>
    <w:uiPriority w:val="99"/>
    <w:semiHidden/>
    <w:unhideWhenUsed/>
    <w:rPr>
      <w:vertAlign w:val="superscript"/>
    </w:rPr>
  </w:style>
  <w:style w:type="paragraph" w:styleId="83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0">
    <w:name w:val="Heading 1"/>
    <w:basedOn w:val="8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1">
    <w:name w:val="Heading 2"/>
    <w:basedOn w:val="8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2">
    <w:name w:val="Heading 3"/>
    <w:basedOn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8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4">
    <w:name w:val="Heading 5"/>
    <w:basedOn w:val="8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5">
    <w:name w:val="Heading 6"/>
    <w:basedOn w:val="8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6">
    <w:name w:val="Heading 7"/>
    <w:basedOn w:val="8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7">
    <w:name w:val="Heading 8"/>
    <w:basedOn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8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1 Char"/>
    <w:link w:val="892"/>
    <w:uiPriority w:val="9"/>
    <w:qFormat/>
    <w:rPr>
      <w:rFonts w:ascii="Arial" w:hAnsi="Arial" w:eastAsia="Arial" w:cs="Arial"/>
      <w:sz w:val="40"/>
      <w:szCs w:val="40"/>
    </w:rPr>
  </w:style>
  <w:style w:type="character" w:styleId="850">
    <w:name w:val="Heading 2 Char"/>
    <w:uiPriority w:val="9"/>
    <w:qFormat/>
    <w:rPr>
      <w:rFonts w:ascii="Arial" w:hAnsi="Arial" w:eastAsia="Arial" w:cs="Arial"/>
      <w:sz w:val="34"/>
    </w:rPr>
  </w:style>
  <w:style w:type="character" w:styleId="85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4">
    <w:name w:val="Heading 6 Char"/>
    <w:link w:val="89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8">
    <w:name w:val="Title Char"/>
    <w:uiPriority w:val="10"/>
    <w:qFormat/>
    <w:rPr>
      <w:sz w:val="48"/>
      <w:szCs w:val="48"/>
    </w:rPr>
  </w:style>
  <w:style w:type="character" w:styleId="859">
    <w:name w:val="Subtitle Char"/>
    <w:uiPriority w:val="11"/>
    <w:qFormat/>
    <w:rPr>
      <w:sz w:val="24"/>
      <w:szCs w:val="24"/>
    </w:rPr>
  </w:style>
  <w:style w:type="character" w:styleId="860">
    <w:name w:val="Quote Char"/>
    <w:uiPriority w:val="29"/>
    <w:qFormat/>
    <w:rPr>
      <w:i/>
    </w:rPr>
  </w:style>
  <w:style w:type="character" w:styleId="861">
    <w:name w:val="Intense Quote Char"/>
    <w:uiPriority w:val="30"/>
    <w:qFormat/>
    <w:rPr>
      <w:i/>
    </w:rPr>
  </w:style>
  <w:style w:type="character" w:styleId="862">
    <w:name w:val="Header Char"/>
    <w:uiPriority w:val="99"/>
    <w:qFormat/>
  </w:style>
  <w:style w:type="character" w:styleId="863">
    <w:name w:val="Footer Char"/>
    <w:uiPriority w:val="99"/>
    <w:qFormat/>
  </w:style>
  <w:style w:type="character" w:styleId="864">
    <w:name w:val="Caption Char"/>
    <w:uiPriority w:val="99"/>
    <w:qFormat/>
  </w:style>
  <w:style w:type="character" w:styleId="865">
    <w:name w:val="Интернет-ссылка"/>
    <w:uiPriority w:val="99"/>
    <w:unhideWhenUsed/>
    <w:rPr>
      <w:color w:val="0000ff" w:themeColor="hyperlink"/>
      <w:u w:val="single"/>
    </w:rPr>
  </w:style>
  <w:style w:type="character" w:styleId="866">
    <w:name w:val="Footnote Text Char"/>
    <w:uiPriority w:val="99"/>
    <w:qFormat/>
    <w:rPr>
      <w:sz w:val="18"/>
    </w:rPr>
  </w:style>
  <w:style w:type="character" w:styleId="867">
    <w:name w:val="Привязка сноски"/>
    <w:rPr>
      <w:vertAlign w:val="superscript"/>
    </w:rPr>
  </w:style>
  <w:style w:type="character" w:styleId="868">
    <w:name w:val="Footnote Characters"/>
    <w:uiPriority w:val="99"/>
    <w:unhideWhenUsed/>
    <w:qFormat/>
    <w:rPr>
      <w:vertAlign w:val="superscript"/>
    </w:rPr>
  </w:style>
  <w:style w:type="character" w:styleId="869">
    <w:name w:val="Endnote Text Char"/>
    <w:uiPriority w:val="99"/>
    <w:qFormat/>
    <w:rPr>
      <w:sz w:val="20"/>
    </w:rPr>
  </w:style>
  <w:style w:type="character" w:styleId="870">
    <w:name w:val="Привязка концевой сноски"/>
    <w:rPr>
      <w:vertAlign w:val="superscript"/>
    </w:rPr>
  </w:style>
  <w:style w:type="character" w:styleId="871">
    <w:name w:val="Endnote Characters"/>
    <w:uiPriority w:val="99"/>
    <w:semiHidden/>
    <w:unhideWhenUsed/>
    <w:qFormat/>
    <w:rPr>
      <w:vertAlign w:val="superscript"/>
    </w:rPr>
  </w:style>
  <w:style w:type="character" w:styleId="872">
    <w:name w:val="Основной шрифт абзаца"/>
    <w:semiHidden/>
    <w:qFormat/>
  </w:style>
  <w:style w:type="character" w:styleId="87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5" w:default="1">
    <w:name w:val="Default Paragraph Font"/>
    <w:uiPriority w:val="1"/>
    <w:semiHidden/>
    <w:unhideWhenUsed/>
    <w:qFormat/>
  </w:style>
  <w:style w:type="paragraph" w:styleId="876">
    <w:name w:val="Заголовок"/>
    <w:basedOn w:val="839"/>
    <w:next w:val="87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7">
    <w:name w:val="Body Text"/>
    <w:basedOn w:val="839"/>
    <w:pPr>
      <w:spacing w:before="0" w:after="140" w:line="276" w:lineRule="auto"/>
    </w:pPr>
  </w:style>
  <w:style w:type="paragraph" w:styleId="878">
    <w:name w:val="List"/>
    <w:basedOn w:val="877"/>
    <w:rPr>
      <w:rFonts w:cs="Noto Sans Devanagari"/>
    </w:rPr>
  </w:style>
  <w:style w:type="paragraph" w:styleId="879">
    <w:name w:val="Caption"/>
    <w:basedOn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0">
    <w:name w:val="Указатель"/>
    <w:basedOn w:val="839"/>
    <w:qFormat/>
    <w:pPr>
      <w:suppressLineNumbers/>
    </w:pPr>
    <w:rPr>
      <w:rFonts w:cs="Noto Sans Devanagari"/>
    </w:rPr>
  </w:style>
  <w:style w:type="paragraph" w:styleId="88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3">
    <w:name w:val="Title"/>
    <w:basedOn w:val="87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4">
    <w:name w:val="Subtitle"/>
    <w:basedOn w:val="876"/>
    <w:uiPriority w:val="11"/>
    <w:qFormat/>
    <w:pPr>
      <w:spacing w:before="200" w:after="200"/>
    </w:pPr>
    <w:rPr>
      <w:sz w:val="24"/>
      <w:szCs w:val="24"/>
    </w:rPr>
  </w:style>
  <w:style w:type="paragraph" w:styleId="88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7">
    <w:name w:val="Колонтитул"/>
    <w:basedOn w:val="839"/>
    <w:qFormat/>
  </w:style>
  <w:style w:type="paragraph" w:styleId="888">
    <w:name w:val="Header"/>
    <w:basedOn w:val="90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89">
    <w:name w:val="Footer"/>
    <w:basedOn w:val="90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0">
    <w:name w:val="footnote text"/>
    <w:basedOn w:val="83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1">
    <w:name w:val="endnote text"/>
    <w:basedOn w:val="83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2">
    <w:name w:val="toc 1"/>
    <w:basedOn w:val="880"/>
    <w:uiPriority w:val="39"/>
    <w:unhideWhenUsed/>
    <w:pPr>
      <w:ind w:left="0" w:right="0" w:firstLine="0"/>
      <w:spacing w:before="0" w:after="57"/>
    </w:pPr>
  </w:style>
  <w:style w:type="paragraph" w:styleId="893">
    <w:name w:val="toc 2"/>
    <w:basedOn w:val="880"/>
    <w:uiPriority w:val="39"/>
    <w:unhideWhenUsed/>
    <w:pPr>
      <w:ind w:left="283" w:right="0" w:firstLine="0"/>
      <w:spacing w:before="0" w:after="57"/>
    </w:pPr>
  </w:style>
  <w:style w:type="paragraph" w:styleId="894">
    <w:name w:val="toc 3"/>
    <w:basedOn w:val="880"/>
    <w:uiPriority w:val="39"/>
    <w:unhideWhenUsed/>
    <w:pPr>
      <w:ind w:left="567" w:right="0" w:firstLine="0"/>
      <w:spacing w:before="0" w:after="57"/>
    </w:pPr>
  </w:style>
  <w:style w:type="paragraph" w:styleId="895">
    <w:name w:val="toc 4"/>
    <w:basedOn w:val="880"/>
    <w:uiPriority w:val="39"/>
    <w:unhideWhenUsed/>
    <w:pPr>
      <w:ind w:left="850" w:right="0" w:firstLine="0"/>
      <w:spacing w:before="0" w:after="57"/>
    </w:pPr>
  </w:style>
  <w:style w:type="paragraph" w:styleId="896">
    <w:name w:val="toc 5"/>
    <w:basedOn w:val="880"/>
    <w:uiPriority w:val="39"/>
    <w:unhideWhenUsed/>
    <w:pPr>
      <w:ind w:left="1134" w:right="0" w:firstLine="0"/>
      <w:spacing w:before="0" w:after="57"/>
    </w:pPr>
  </w:style>
  <w:style w:type="paragraph" w:styleId="897">
    <w:name w:val="toc 6"/>
    <w:basedOn w:val="880"/>
    <w:uiPriority w:val="39"/>
    <w:unhideWhenUsed/>
    <w:pPr>
      <w:ind w:left="1417" w:right="0" w:firstLine="0"/>
      <w:spacing w:before="0" w:after="57"/>
    </w:pPr>
  </w:style>
  <w:style w:type="paragraph" w:styleId="898">
    <w:name w:val="toc 7"/>
    <w:basedOn w:val="880"/>
    <w:uiPriority w:val="39"/>
    <w:unhideWhenUsed/>
    <w:pPr>
      <w:ind w:left="1701" w:right="0" w:firstLine="0"/>
      <w:spacing w:before="0" w:after="57"/>
    </w:pPr>
  </w:style>
  <w:style w:type="paragraph" w:styleId="899">
    <w:name w:val="toc 8"/>
    <w:basedOn w:val="880"/>
    <w:uiPriority w:val="39"/>
    <w:unhideWhenUsed/>
    <w:pPr>
      <w:ind w:left="1984" w:right="0" w:firstLine="0"/>
      <w:spacing w:before="0" w:after="57"/>
    </w:pPr>
  </w:style>
  <w:style w:type="paragraph" w:styleId="900">
    <w:name w:val="toc 9"/>
    <w:basedOn w:val="880"/>
    <w:uiPriority w:val="39"/>
    <w:unhideWhenUsed/>
    <w:pPr>
      <w:ind w:left="2268" w:right="0" w:firstLine="0"/>
      <w:spacing w:before="0" w:after="57"/>
    </w:pPr>
  </w:style>
  <w:style w:type="paragraph" w:styleId="901">
    <w:name w:val="Index Heading"/>
    <w:basedOn w:val="876"/>
  </w:style>
  <w:style w:type="paragraph" w:styleId="90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7">
    <w:name w:val="Обычный (веб)"/>
    <w:basedOn w:val="90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0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0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0">
    <w:name w:val="Абзац списка"/>
    <w:basedOn w:val="904"/>
    <w:qFormat/>
    <w:pPr>
      <w:contextualSpacing/>
      <w:ind w:left="720" w:firstLine="709"/>
      <w:spacing w:before="0" w:after="200"/>
    </w:pPr>
  </w:style>
  <w:style w:type="numbering" w:styleId="911">
    <w:name w:val="Нет списка"/>
    <w:semiHidden/>
    <w:qFormat/>
  </w:style>
  <w:style w:type="numbering" w:styleId="912" w:default="1">
    <w:name w:val="No List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33</cp:revision>
  <dcterms:modified xsi:type="dcterms:W3CDTF">2024-04-27T05:53:05Z</dcterms:modified>
</cp:coreProperties>
</file>