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before="100" w:after="100" w:line="225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ФЕДЕРАЦИЯ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before="100" w:after="100" w:line="225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БЕЛГОРОДСКАЯ ОБЛАСТЬ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before="100" w:after="100" w:line="225" w:lineRule="atLeast"/>
        <w:rPr>
          <w:b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3771900</wp:posOffset>
                </wp:positionH>
                <wp:positionV relativeFrom="page">
                  <wp:posOffset>1304925</wp:posOffset>
                </wp:positionV>
                <wp:extent cx="514350" cy="619125"/>
                <wp:effectExtent l="19050" t="0" r="0" b="0"/>
                <wp:wrapTopAndBottom/>
                <wp:docPr id="1" name="Рисунок 2" descr="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ge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>
                          <a:clrChange>
                            <a:clrFrom>
                              <a:srgbClr val="D4D4D4"/>
                            </a:clrFrom>
                            <a:clrTo>
                              <a:srgbClr val="D4D4D4">
                                <a:alpha val="0"/>
                              </a:srgbClr>
                            </a:clrTo>
                          </a:clrChange>
                          <a:grayscl/>
                          <a:biLevel thresh="50000"/>
                        </a:blip>
                        <a:stretch/>
                      </pic:blipFill>
                      <pic:spPr bwMode="auto">
                        <a:xfrm>
                          <a:off x="0" y="0"/>
                          <a:ext cx="514350" cy="6191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page;margin-left:297.00pt;mso-position-horizontal:absolute;mso-position-vertical-relative:page;margin-top:102.75pt;mso-position-vertical:absolute;width:40.50pt;height:48.75pt;mso-wrap-distance-left:9.00pt;mso-wrap-distance-top:0.00pt;mso-wrap-distance-right:9.00pt;mso-wrap-distance-bottom:0.00pt;" stroked="false">
                <v:path textboxrect="0,0,0,0"/>
                <w10:wrap type="topAndBottom"/>
                <v:imagedata r:id="rId8" o:title=""/>
              </v:shape>
            </w:pict>
          </mc:Fallback>
        </mc:AlternateContent>
      </w:r>
      <w:r>
        <w:rPr>
          <w:b/>
          <w:sz w:val="28"/>
          <w:szCs w:val="28"/>
        </w:rPr>
        <w:t xml:space="preserve">МУНИЦИПАЛЬНЫЙ РАЙОН «ЧЕРНЯНСКИЙ РАЙОН»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before="100" w:after="100" w:line="225" w:lineRule="atLeas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ЗЕМСКОЕ  СОБРАНИЕ                                                    </w:t>
      </w:r>
      <w:r>
        <w:rPr>
          <w:rFonts w:ascii="Calibri" w:hAnsi="Calibri"/>
          <w:sz w:val="28"/>
          <w:szCs w:val="22"/>
        </w:rPr>
      </w:r>
      <w:r>
        <w:rPr>
          <w:b/>
          <w:bCs/>
          <w:sz w:val="28"/>
          <w:szCs w:val="28"/>
        </w:rPr>
      </w:r>
    </w:p>
    <w:p>
      <w:pPr>
        <w:jc w:val="center"/>
        <w:spacing w:before="100" w:after="100" w:line="225" w:lineRule="atLeast"/>
        <w:rPr>
          <w:rFonts w:ascii="Calibri" w:hAnsi="Calibri"/>
          <w:sz w:val="28"/>
          <w:szCs w:val="28"/>
        </w:rPr>
      </w:pPr>
      <w:r>
        <w:rPr>
          <w:b/>
          <w:sz w:val="28"/>
          <w:szCs w:val="28"/>
        </w:rPr>
        <w:t xml:space="preserve">     ЛУБЯНСКОГО СЕЛЬСКОГО ПОСЕЛЕНИЯ</w:t>
      </w:r>
      <w:r>
        <w:rPr>
          <w:rFonts w:ascii="Calibri" w:hAnsi="Calibri"/>
          <w:sz w:val="28"/>
          <w:szCs w:val="22"/>
        </w:rPr>
      </w:r>
      <w:r>
        <w:rPr>
          <w:rFonts w:ascii="Calibri" w:hAnsi="Calibri"/>
          <w:sz w:val="28"/>
          <w:szCs w:val="28"/>
        </w:rPr>
      </w:r>
    </w:p>
    <w:p>
      <w:pPr>
        <w:pStyle w:val="837"/>
        <w:tabs>
          <w:tab w:val="left" w:pos="666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7"/>
        <w:tabs>
          <w:tab w:val="left" w:pos="66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РЕШЕНИЕ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5"/>
        <w:jc w:val="center"/>
        <w:tabs>
          <w:tab w:val="left" w:pos="3600" w:leader="none"/>
          <w:tab w:val="left" w:pos="666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666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«30</w:t>
      </w:r>
      <w:r>
        <w:rPr>
          <w:b/>
          <w:sz w:val="28"/>
          <w:szCs w:val="28"/>
        </w:rPr>
        <w:t xml:space="preserve">»  </w:t>
      </w:r>
      <w:r>
        <w:rPr>
          <w:b/>
          <w:sz w:val="28"/>
          <w:szCs w:val="28"/>
        </w:rPr>
        <w:t xml:space="preserve">января</w:t>
      </w:r>
      <w:r>
        <w:rPr>
          <w:b/>
          <w:sz w:val="28"/>
          <w:szCs w:val="28"/>
        </w:rPr>
        <w:t xml:space="preserve"> 2024 года                                                                     </w:t>
      </w: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№ </w:t>
      </w:r>
      <w:r>
        <w:rPr>
          <w:b/>
          <w:sz w:val="28"/>
          <w:szCs w:val="28"/>
        </w:rPr>
        <w:t xml:space="preserve">27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3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4250" w:type="dxa"/>
        <w:tblLook w:val="00A0" w:firstRow="1" w:lastRow="0" w:firstColumn="1" w:lastColumn="0" w:noHBand="0" w:noVBand="0"/>
      </w:tblPr>
      <w:tblGrid>
        <w:gridCol w:w="9464"/>
        <w:gridCol w:w="4786"/>
      </w:tblGrid>
      <w:tr>
        <w:trPr/>
        <w:tc>
          <w:tcPr>
            <w:tcW w:w="9464" w:type="dxa"/>
            <w:textDirection w:val="lrTb"/>
            <w:noWrap w:val="false"/>
          </w:tcPr>
          <w:p>
            <w:pPr>
              <w:pStyle w:val="83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</w:t>
            </w:r>
            <w:r>
              <w:rPr>
                <w:b/>
                <w:sz w:val="28"/>
                <w:szCs w:val="28"/>
              </w:rPr>
              <w:t xml:space="preserve"> выдвижении кандидатуры на награждение </w:t>
            </w:r>
            <w:r>
              <w:rPr>
                <w:b/>
                <w:sz w:val="28"/>
                <w:szCs w:val="28"/>
              </w:rPr>
              <w:t xml:space="preserve">почетным знаком Белгородской области «Материнская слава»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83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4786" w:type="dxa"/>
            <w:textDirection w:val="lrTb"/>
            <w:noWrap w:val="false"/>
          </w:tcPr>
          <w:p>
            <w:pPr>
              <w:pStyle w:val="83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</w:tbl>
    <w:p>
      <w:pPr>
        <w:pStyle w:val="8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В целях поддержки многодетных семей и пропаганды семейных ценностей, </w:t>
      </w:r>
      <w:r>
        <w:rPr>
          <w:sz w:val="28"/>
          <w:szCs w:val="28"/>
        </w:rPr>
        <w:t xml:space="preserve">земское собрания Лубянского сельского поселения муниципального района «Чернянский район» Белгородской области</w:t>
      </w:r>
      <w:r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р</w:t>
      </w:r>
      <w:r>
        <w:rPr>
          <w:b/>
          <w:sz w:val="28"/>
          <w:szCs w:val="28"/>
        </w:rPr>
        <w:t xml:space="preserve"> е </w:t>
      </w:r>
      <w:r>
        <w:rPr>
          <w:b/>
          <w:sz w:val="28"/>
          <w:szCs w:val="28"/>
        </w:rPr>
        <w:t xml:space="preserve">ш</w:t>
      </w:r>
      <w:r>
        <w:rPr>
          <w:b/>
          <w:sz w:val="28"/>
          <w:szCs w:val="28"/>
        </w:rPr>
        <w:t xml:space="preserve"> и л о: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Ходатайствовать перед администрацией муниципального района «Чернянский район» Белгородской области о награждении многодетной</w:t>
      </w:r>
      <w:r>
        <w:rPr>
          <w:sz w:val="28"/>
          <w:szCs w:val="28"/>
        </w:rPr>
        <w:t xml:space="preserve"> матери </w:t>
      </w:r>
      <w:r>
        <w:rPr>
          <w:sz w:val="28"/>
          <w:szCs w:val="28"/>
        </w:rPr>
        <w:t xml:space="preserve">Латыниной Оксаны Геннадьевны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почетным знаком Белгородской области  «Материнская слава» ( характеристика прилагается)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83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3"/>
        <w:rPr>
          <w:rFonts w:ascii="Tinos" w:hAnsi="Tinos" w:cs="Tinos"/>
          <w:b/>
          <w:sz w:val="28"/>
          <w:szCs w:val="28"/>
        </w:rPr>
      </w:pPr>
      <w:r>
        <w:rPr>
          <w:rFonts w:ascii="Tinos" w:hAnsi="Tinos" w:eastAsia="Tinos" w:cs="Tinos"/>
          <w:b/>
          <w:sz w:val="28"/>
          <w:szCs w:val="28"/>
        </w:rPr>
        <w:t xml:space="preserve">Глава Лубянского </w:t>
      </w:r>
      <w:r>
        <w:rPr>
          <w:rFonts w:ascii="Tinos" w:hAnsi="Tinos" w:cs="Tinos"/>
          <w:b/>
          <w:sz w:val="28"/>
          <w:szCs w:val="28"/>
        </w:rPr>
      </w:r>
      <w:r>
        <w:rPr>
          <w:rFonts w:ascii="Tinos" w:hAnsi="Tinos" w:cs="Tinos"/>
          <w:b/>
          <w:sz w:val="28"/>
          <w:szCs w:val="28"/>
        </w:rPr>
      </w:r>
    </w:p>
    <w:p>
      <w:pPr>
        <w:pStyle w:val="673"/>
        <w:rPr>
          <w:rFonts w:ascii="Tinos" w:hAnsi="Tinos" w:eastAsia="Tinos" w:cs="Tinos"/>
          <w:b/>
          <w:bCs/>
          <w:sz w:val="28"/>
          <w:szCs w:val="28"/>
          <w:highlight w:val="none"/>
        </w:rPr>
      </w:pPr>
      <w:r>
        <w:rPr>
          <w:rFonts w:ascii="Tinos" w:hAnsi="Tinos" w:eastAsia="Tinos" w:cs="Tinos"/>
          <w:b/>
          <w:sz w:val="28"/>
          <w:szCs w:val="28"/>
        </w:rPr>
        <w:t xml:space="preserve">сельского поселения</w:t>
      </w:r>
      <w:r>
        <w:rPr>
          <w:rFonts w:ascii="Tinos" w:hAnsi="Tinos" w:eastAsia="Tinos" w:cs="Tinos"/>
          <w:b/>
          <w:sz w:val="28"/>
          <w:szCs w:val="28"/>
        </w:rPr>
        <w:tab/>
        <w:t xml:space="preserve">                                                    М.М. Потапова            </w:t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</w:r>
    </w:p>
    <w:p>
      <w:pPr>
        <w:pStyle w:val="673"/>
        <w:rPr>
          <w:rFonts w:ascii="Tinos" w:hAnsi="Tinos" w:cs="Tinos"/>
          <w:b/>
          <w:bCs/>
          <w:sz w:val="28"/>
          <w:szCs w:val="28"/>
          <w:highlight w:val="none"/>
        </w:rPr>
      </w:pPr>
      <w:r>
        <w:rPr>
          <w:rFonts w:ascii="Tinos" w:hAnsi="Tinos" w:eastAsia="Tinos" w:cs="Tinos"/>
          <w:b/>
          <w:sz w:val="28"/>
          <w:szCs w:val="28"/>
          <w:highlight w:val="none"/>
        </w:rPr>
      </w:r>
      <w:r>
        <w:rPr>
          <w:rFonts w:ascii="Tinos" w:hAnsi="Tinos" w:eastAsia="Tinos" w:cs="Tinos"/>
          <w:b/>
          <w:sz w:val="28"/>
          <w:szCs w:val="28"/>
          <w:highlight w:val="none"/>
        </w:rPr>
      </w:r>
      <w:r>
        <w:rPr>
          <w:rFonts w:ascii="Tinos" w:hAnsi="Tinos" w:cs="Tinos"/>
          <w:b/>
          <w:bCs/>
          <w:sz w:val="28"/>
          <w:szCs w:val="28"/>
          <w:highlight w:val="none"/>
        </w:rPr>
      </w:r>
    </w:p>
    <w:p>
      <w:pPr>
        <w:pStyle w:val="83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3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3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3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3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3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right"/>
      </w:pPr>
      <w:r>
        <w:rPr>
          <w:sz w:val="20"/>
        </w:rPr>
        <w:t xml:space="preserve">Приложение1</w:t>
      </w:r>
      <w:r/>
      <w:r/>
    </w:p>
    <w:p>
      <w:pPr>
        <w:jc w:val="center"/>
      </w:pPr>
      <w:r>
        <w:rPr>
          <w:b/>
          <w:sz w:val="24"/>
          <w:szCs w:val="24"/>
        </w:rPr>
        <w:t xml:space="preserve">Характеристика на семью</w:t>
      </w:r>
      <w:r/>
      <w:r/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tbl>
      <w:tblPr>
        <w:tblW w:w="0" w:type="auto"/>
        <w:tblInd w:w="-1168" w:type="dxa"/>
        <w:tblLayout w:type="fixed"/>
        <w:tblLook w:val="04A0" w:firstRow="1" w:lastRow="0" w:firstColumn="1" w:lastColumn="0" w:noHBand="0" w:noVBand="1"/>
      </w:tblPr>
      <w:tblGrid>
        <w:gridCol w:w="1310"/>
        <w:gridCol w:w="1383"/>
        <w:gridCol w:w="1594"/>
        <w:gridCol w:w="1808"/>
        <w:gridCol w:w="34"/>
        <w:gridCol w:w="1276"/>
        <w:gridCol w:w="3650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10" w:type="dxa"/>
            <w:textDirection w:val="lrTb"/>
            <w:noWrap w:val="false"/>
          </w:tcPr>
          <w:p>
            <w:pPr>
              <w:pStyle w:val="673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pStyle w:val="673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террито-рии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83" w:type="dxa"/>
            <w:textDirection w:val="lrTb"/>
            <w:noWrap w:val="false"/>
          </w:tcPr>
          <w:p>
            <w:pPr>
              <w:pStyle w:val="673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ФИО претендентки на награждение, ФИО супруга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94" w:type="dxa"/>
            <w:textDirection w:val="lrTb"/>
            <w:noWrap w:val="false"/>
          </w:tcPr>
          <w:p>
            <w:pPr>
              <w:pStyle w:val="673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Место жительства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pStyle w:val="673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(адрес), телефон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673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Дата регистрации брака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673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ФИО, дата рождения детей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0" w:type="dxa"/>
            <w:textDirection w:val="lrTb"/>
            <w:noWrap w:val="false"/>
          </w:tcPr>
          <w:p>
            <w:pPr>
              <w:pStyle w:val="673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Дополнительная информация (жизненный путь, какие имеются заслуги родителей, детей, чем интересны и значимы для района/области)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10" w:type="dxa"/>
            <w:textDirection w:val="lrTb"/>
            <w:noWrap w:val="false"/>
          </w:tcPr>
          <w:p>
            <w:r>
              <w:rPr>
                <w:b/>
                <w:sz w:val="24"/>
                <w:szCs w:val="24"/>
              </w:rPr>
              <w:t xml:space="preserve">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83" w:type="dxa"/>
            <w:textDirection w:val="lrTb"/>
            <w:noWrap w:val="false"/>
          </w:tcPr>
          <w:p>
            <w:r>
              <w:rPr>
                <w:b/>
                <w:sz w:val="24"/>
                <w:szCs w:val="24"/>
              </w:rPr>
              <w:t xml:space="preserve">2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94" w:type="dxa"/>
            <w:textDirection w:val="lrTb"/>
            <w:noWrap w:val="false"/>
          </w:tcPr>
          <w:p>
            <w:r>
              <w:rPr>
                <w:b/>
                <w:sz w:val="24"/>
                <w:szCs w:val="24"/>
              </w:rPr>
              <w:t xml:space="preserve">3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42" w:type="dxa"/>
            <w:textDirection w:val="lrTb"/>
            <w:noWrap w:val="false"/>
          </w:tcPr>
          <w:p>
            <w:r>
              <w:rPr>
                <w:b/>
                <w:sz w:val="24"/>
                <w:szCs w:val="24"/>
              </w:rPr>
              <w:t xml:space="preserve">4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r>
              <w:rPr>
                <w:b/>
                <w:sz w:val="24"/>
                <w:szCs w:val="24"/>
              </w:rPr>
              <w:t xml:space="preserve">5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0" w:type="dxa"/>
            <w:textDirection w:val="lrTb"/>
            <w:noWrap w:val="false"/>
          </w:tcPr>
          <w:p>
            <w:r>
              <w:rPr>
                <w:b/>
                <w:sz w:val="24"/>
                <w:szCs w:val="24"/>
              </w:rPr>
              <w:t xml:space="preserve">6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10" w:type="dxa"/>
            <w:textDirection w:val="lrTb"/>
            <w:noWrap w:val="false"/>
          </w:tcPr>
          <w:p>
            <w:pPr>
              <w:pStyle w:val="673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0"/>
                <w:szCs w:val="20"/>
              </w:rPr>
              <w:t xml:space="preserve">Администрация  Лубянского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  <w:t xml:space="preserve"> сельского поселения муниципального района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673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0"/>
                <w:szCs w:val="20"/>
              </w:rPr>
              <w:t xml:space="preserve">«Чернянс-кий район» Белгородс-кой области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  <w:p>
            <w:pPr>
              <w:pStyle w:val="673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  <w:p>
            <w:pPr>
              <w:pStyle w:val="673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sz w:val="20"/>
                <w:szCs w:val="20"/>
              </w:rPr>
            </w:r>
            <w:r>
              <w:rPr>
                <w:rFonts w:ascii="PT Astra Serif" w:hAnsi="PT Astra Serif" w:cs="PT Astra Serif"/>
                <w:b/>
                <w:sz w:val="20"/>
                <w:szCs w:val="20"/>
              </w:rPr>
            </w:r>
            <w:r>
              <w:rPr>
                <w:rFonts w:ascii="PT Astra Serif" w:hAnsi="PT Astra Serif" w:cs="PT Astra Serif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83" w:type="dxa"/>
            <w:textDirection w:val="lrTb"/>
            <w:noWrap w:val="false"/>
          </w:tcPr>
          <w:p>
            <w:pPr>
              <w:pStyle w:val="673"/>
              <w:rPr>
                <w:rFonts w:ascii="PT Astra Serif" w:hAnsi="PT Astra Serif" w:eastAsia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0"/>
                <w:szCs w:val="20"/>
              </w:rPr>
              <w:t xml:space="preserve">Латынина Оксана Геннадьевна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</w:p>
          <w:p>
            <w:pPr>
              <w:pStyle w:val="673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  <w:p>
            <w:pPr>
              <w:pStyle w:val="673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0"/>
                <w:szCs w:val="20"/>
              </w:rPr>
              <w:t xml:space="preserve">Латынин Сергей Павлович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94" w:type="dxa"/>
            <w:textDirection w:val="lrTb"/>
            <w:noWrap w:val="false"/>
          </w:tcPr>
          <w:p>
            <w:pPr>
              <w:pStyle w:val="673"/>
              <w:rPr>
                <w:rFonts w:ascii="PT Astra Serif" w:hAnsi="PT Astra Serif" w:eastAsia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0"/>
                <w:szCs w:val="20"/>
              </w:rPr>
              <w:t xml:space="preserve">Белгородская 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  <w:t xml:space="preserve">обл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  <w:t xml:space="preserve">, Чернянский район,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</w:p>
          <w:p>
            <w:pPr>
              <w:pStyle w:val="673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0"/>
                <w:szCs w:val="20"/>
              </w:rPr>
              <w:t xml:space="preserve"> с. Лубяное -Первое, 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  <w:t xml:space="preserve">ул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  <w:t xml:space="preserve"> Школьная, д.29 /2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  <w:p>
            <w:pPr>
              <w:pStyle w:val="673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  <w:p>
            <w:pPr>
              <w:pStyle w:val="673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0"/>
                <w:szCs w:val="20"/>
              </w:rPr>
              <w:t xml:space="preserve">8 904 538-59-00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08" w:type="dxa"/>
            <w:textDirection w:val="lrTb"/>
            <w:noWrap w:val="false"/>
          </w:tcPr>
          <w:p>
            <w:pPr>
              <w:pStyle w:val="673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0"/>
                <w:szCs w:val="20"/>
              </w:rPr>
              <w:t xml:space="preserve">I-ЛЕ №686816,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  <w:p>
            <w:pPr>
              <w:pStyle w:val="673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0"/>
                <w:szCs w:val="20"/>
              </w:rPr>
              <w:t xml:space="preserve">выданное 19 августа 2011года отдел ЗАГС администрации муниципального района «Чернянский район» Белгородской области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10" w:type="dxa"/>
            <w:textDirection w:val="lrTb"/>
            <w:noWrap w:val="false"/>
          </w:tcPr>
          <w:p>
            <w:pPr>
              <w:pStyle w:val="673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0"/>
                <w:szCs w:val="20"/>
              </w:rPr>
              <w:t xml:space="preserve">Латынин Никита Сергеевич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673"/>
              <w:rPr>
                <w:rFonts w:ascii="PT Astra Serif" w:hAnsi="PT Astra Serif" w:eastAsia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0"/>
                <w:szCs w:val="20"/>
              </w:rPr>
              <w:t xml:space="preserve">09.01.2012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</w:r>
          </w:p>
          <w:p>
            <w:pPr>
              <w:pStyle w:val="673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  <w:p>
            <w:pPr>
              <w:pStyle w:val="673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0"/>
                <w:szCs w:val="20"/>
              </w:rPr>
              <w:t xml:space="preserve">Латынина Алиса 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  <w:p>
            <w:pPr>
              <w:pStyle w:val="673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0"/>
                <w:szCs w:val="20"/>
              </w:rPr>
              <w:t xml:space="preserve">Сергеевна 04.09.2020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  <w:p>
            <w:pPr>
              <w:pStyle w:val="673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  <w:p>
            <w:pPr>
              <w:pStyle w:val="673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0"/>
                <w:szCs w:val="20"/>
              </w:rPr>
              <w:t xml:space="preserve">Латынина Елизавета Сергеевна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673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0"/>
                <w:szCs w:val="20"/>
              </w:rPr>
              <w:t xml:space="preserve">25.01.2023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  <w:p>
            <w:pPr>
              <w:pStyle w:val="673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  <w:p>
            <w:pPr>
              <w:pStyle w:val="673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0" w:type="dxa"/>
            <w:textDirection w:val="lrTb"/>
            <w:noWrap w:val="false"/>
          </w:tcPr>
          <w:p>
            <w:pPr>
              <w:pStyle w:val="673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0"/>
                <w:szCs w:val="20"/>
              </w:rPr>
              <w:t xml:space="preserve">Гражданка Российской федерации; 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  <w:p>
            <w:pPr>
              <w:pStyle w:val="673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0"/>
                <w:szCs w:val="20"/>
              </w:rPr>
              <w:t xml:space="preserve">Образование высшее;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  <w:p>
            <w:pPr>
              <w:pStyle w:val="673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eastAsia="PT Astra Serif" w:cs="PT Astra Serif"/>
                <w:sz w:val="20"/>
                <w:szCs w:val="20"/>
              </w:rPr>
              <w:t xml:space="preserve">Многодетная семья, воспитывают троих несовершеннолетних детей,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  <w:t xml:space="preserve">проживают в 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  <w:t xml:space="preserve">благоустроенном  доме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  <w:t xml:space="preserve"> в  котором  недавно сделан ремонт,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  <w:t xml:space="preserve">царит уют и порядок.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  <w:t xml:space="preserve">Все дети обеспечены спальными местами уголком для игр и приготовления уроков.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  <w:t xml:space="preserve">Оксана Геннадьевна постоянно контролирует школьные успехи своего 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  <w:t xml:space="preserve">сына ,посещает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  <w:t xml:space="preserve"> родительские собрания,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  <w:t xml:space="preserve">провожает в школу и встречает после учебы.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  <w:t xml:space="preserve">Постоянно занимается воспитанием детей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  <w:t xml:space="preserve">.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  <w:t xml:space="preserve">У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  <w:t xml:space="preserve">важени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  <w:t xml:space="preserve">е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  <w:t xml:space="preserve"> и забота друг о друге становятся главным жизненным ориентиром 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  <w:t xml:space="preserve">в семье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  <w:t xml:space="preserve">. Все дети Оксаны Геннадьевны 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  <w:t xml:space="preserve">аккуратные, 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  <w:t xml:space="preserve">воспитанные. Они очень 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  <w:t xml:space="preserve">любознательны ,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  <w:t xml:space="preserve">имеют широкий круг интересов. 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  <w:t xml:space="preserve">Семья Латыниной О.Г. я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  <w:t xml:space="preserve">вляется 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  <w:t xml:space="preserve">образцо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  <w:t xml:space="preserve">м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  <w:t xml:space="preserve"> для</w:t>
            </w:r>
            <w:r>
              <w:rPr>
                <w:rFonts w:ascii="PT Astra Serif" w:hAnsi="PT Astra Serif" w:eastAsia="PT Astra Serif" w:cs="PT Astra Serif"/>
                <w:sz w:val="20"/>
                <w:szCs w:val="20"/>
              </w:rPr>
              <w:t xml:space="preserve"> жителей территории.</w:t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  <w:r>
              <w:rPr>
                <w:rFonts w:ascii="PT Astra Serif" w:hAnsi="PT Astra Serif" w:cs="PT Astra Serif"/>
                <w:sz w:val="20"/>
                <w:szCs w:val="20"/>
              </w:rPr>
            </w:r>
          </w:p>
        </w:tc>
      </w:tr>
    </w:tbl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r/>
      <w:r/>
      <w:r/>
    </w:p>
    <w:p>
      <w:r/>
    </w:p>
    <w:sectPr>
      <w:footnotePr/>
      <w:endnotePr/>
      <w:type w:val="nextPage"/>
      <w:pgSz w:w="11906" w:h="16838" w:orient="portrait"/>
      <w:pgMar w:top="993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Calibri">
    <w:panose1 w:val="020F050202020403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character" w:styleId="676">
    <w:name w:val="Subtitle Char"/>
    <w:basedOn w:val="832"/>
    <w:link w:val="837"/>
    <w:uiPriority w:val="11"/>
    <w:rPr>
      <w:sz w:val="24"/>
      <w:szCs w:val="24"/>
    </w:rPr>
  </w:style>
  <w:style w:type="paragraph" w:styleId="677">
    <w:name w:val="Quote"/>
    <w:basedOn w:val="831"/>
    <w:next w:val="831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1"/>
    <w:next w:val="831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1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2"/>
    <w:link w:val="681"/>
    <w:uiPriority w:val="99"/>
  </w:style>
  <w:style w:type="paragraph" w:styleId="683">
    <w:name w:val="Footer"/>
    <w:basedOn w:val="831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2"/>
    <w:link w:val="683"/>
    <w:uiPriority w:val="99"/>
  </w:style>
  <w:style w:type="paragraph" w:styleId="685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Body Text"/>
    <w:basedOn w:val="831"/>
    <w:link w:val="836"/>
    <w:semiHidden/>
    <w:unhideWhenUsed/>
    <w:pPr>
      <w:spacing w:after="120"/>
    </w:pPr>
  </w:style>
  <w:style w:type="character" w:styleId="836" w:customStyle="1">
    <w:name w:val="Основной текст Знак"/>
    <w:basedOn w:val="832"/>
    <w:link w:val="835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37">
    <w:name w:val="Subtitle"/>
    <w:basedOn w:val="831"/>
    <w:link w:val="838"/>
    <w:qFormat/>
    <w:pPr>
      <w:jc w:val="center"/>
    </w:pPr>
    <w:rPr>
      <w:b/>
      <w:bCs/>
      <w:sz w:val="44"/>
    </w:rPr>
  </w:style>
  <w:style w:type="character" w:styleId="838" w:customStyle="1">
    <w:name w:val="Подзаголовок Знак"/>
    <w:basedOn w:val="832"/>
    <w:link w:val="837"/>
    <w:rPr>
      <w:rFonts w:ascii="Times New Roman" w:hAnsi="Times New Roman" w:eastAsia="Times New Roman" w:cs="Times New Roman"/>
      <w:b/>
      <w:bCs/>
      <w:sz w:val="44"/>
      <w:szCs w:val="24"/>
      <w:lang w:eastAsia="ru-RU"/>
    </w:rPr>
  </w:style>
  <w:style w:type="paragraph" w:styleId="839" w:customStyle="1">
    <w:name w:val="Без интервала1"/>
    <w:basedOn w:val="831"/>
    <w:semiHidden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12</cp:revision>
  <dcterms:created xsi:type="dcterms:W3CDTF">2023-02-08T05:36:00Z</dcterms:created>
  <dcterms:modified xsi:type="dcterms:W3CDTF">2024-02-05T13:48:33Z</dcterms:modified>
</cp:coreProperties>
</file>