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Title"/>
        <w:widowControl/>
        <w:ind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>
      <w:pPr>
        <w:pStyle w:val="ConsTitle"/>
        <w:widowControl/>
        <w:ind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>
      <w:pPr>
        <w:pStyle w:val="ConsTitle"/>
        <w:widowControl/>
        <w:ind w:right="0" w:hanging="0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ConsTitle"/>
        <w:widowControl/>
        <w:ind w:right="0" w:hanging="0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ConsTitle"/>
        <w:widowControl/>
        <w:ind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>
      <w:pPr>
        <w:pStyle w:val="ConsTitle"/>
        <w:widowControl/>
        <w:ind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ЛУБЯНСКОГО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>
      <w:pPr>
        <w:pStyle w:val="ConsTitle"/>
        <w:widowControl/>
        <w:ind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>
      <w:pPr>
        <w:pStyle w:val="ConsTitle"/>
        <w:widowControl/>
        <w:ind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>
      <w:pPr>
        <w:pStyle w:val="ConsTitle"/>
        <w:widowControl/>
        <w:ind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6"/>
        <w:spacing w:lineRule="auto" w:line="240" w:before="0" w:after="0"/>
        <w:ind w:hanging="0"/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</w:rPr>
        <w:t>Р Е Ш Е Н И Е</w:t>
      </w:r>
    </w:p>
    <w:p>
      <w:pPr>
        <w:pStyle w:val="Style26"/>
        <w:spacing w:lineRule="auto" w:line="240" w:before="0" w:after="0"/>
        <w:ind w:hanging="0"/>
        <w:jc w:val="center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с. Лубяное-Первое</w:t>
      </w:r>
    </w:p>
    <w:p>
      <w:pPr>
        <w:pStyle w:val="Style26"/>
        <w:spacing w:lineRule="auto" w:line="240" w:before="0" w:after="0"/>
        <w:ind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26"/>
        <w:spacing w:lineRule="auto" w:line="240" w:before="0" w:after="0"/>
        <w:ind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26"/>
        <w:spacing w:lineRule="auto" w:line="240" w:before="0" w:after="0"/>
        <w:ind w:hang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» ноября 2023 года</w:t>
        <w:tab/>
        <w:tab/>
        <w:tab/>
        <w:tab/>
        <w:tab/>
        <w:tab/>
        <w:tab/>
        <w:tab/>
        <w:t>№ 14</w:t>
      </w:r>
    </w:p>
    <w:p>
      <w:pPr>
        <w:pStyle w:val="Style26"/>
        <w:spacing w:lineRule="auto" w:line="240" w:before="0" w:after="0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spacing w:lineRule="auto" w:line="240" w:before="0" w:after="0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spacing w:lineRule="auto" w:line="240" w:before="0" w:after="0"/>
        <w:ind w:left="0" w:right="0" w:hanging="0"/>
        <w:jc w:val="center"/>
        <w:rPr/>
      </w:pPr>
      <w:r>
        <w:rPr>
          <w:b/>
        </w:rPr>
        <w:t>О внесении изменений в решение земского собрания Лубянского сельского поселения муниципального района «Чернянский район» Белгородской области от 26.12.2019 г. №51 «Об утверждении Положения о представлении гражданами, претендующими на замещение должности главы администрации Лубянского сельского поселения муниципального района «Чернянский район» Белгородской области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</w:t>
      </w:r>
      <w:r>
        <w:rPr>
          <w:b/>
          <w:i w:val="false"/>
        </w:rPr>
        <w:t>»</w:t>
      </w:r>
    </w:p>
    <w:p>
      <w:pPr>
        <w:pStyle w:val="Style26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Style26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Spacing"/>
        <w:ind w:left="0" w:right="0" w:firstLine="567"/>
        <w:jc w:val="both"/>
        <w:rPr>
          <w:rFonts w:ascii="Times New Roman" w:hAnsi="Times New Roman" w:eastAsia="Times New Roman" w:cs="Times New Roman"/>
          <w:sz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i w:val="false"/>
          <w:sz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Федерального закона от 10.07.2023 г. №286-ФЗ «О внесении изменений в отдельные законодательные акты Российской Федерации», в целях приведения муниципальных нормативных правовых актов в соответствие с нормами действующего законодательства, Земское собрание Лубянского сельского поселения муниципального района «Чернянский район» Белгородской области </w:t>
      </w:r>
      <w:r>
        <w:rPr>
          <w:rFonts w:eastAsia="Times New Roman" w:cs="Times New Roman" w:ascii="Times New Roman" w:hAnsi="Times New Roman"/>
          <w:b/>
          <w:i w:val="false"/>
          <w:sz w:val="28"/>
        </w:rPr>
        <w:t>р е ш и л о:</w:t>
      </w:r>
    </w:p>
    <w:p>
      <w:pPr>
        <w:pStyle w:val="Style26"/>
        <w:spacing w:lineRule="auto" w:line="240" w:before="0" w:after="0"/>
        <w:ind w:left="0" w:right="0" w:firstLine="709"/>
        <w:jc w:val="both"/>
        <w:rPr>
          <w:i w:val="false"/>
          <w:i w:val="false"/>
          <w:highlight w:val="none"/>
        </w:rPr>
      </w:pPr>
      <w:r>
        <w:rPr>
          <w:i w:val="false"/>
        </w:rPr>
        <w:t>1. Внести в решение Земского собрания лубянского  сельского поселения муниципального района «Чернянский район» Белгородской области от 26.12.2019 г. №51 «Об утверждении Положения о представлении гражданами, претендующими на замещение должности главы администрации Лубянского сельского поселения муниципального района «Чернянский район» Белгородской области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сведений» следующие изменения:</w:t>
      </w:r>
    </w:p>
    <w:p>
      <w:pPr>
        <w:pStyle w:val="Style26"/>
        <w:spacing w:lineRule="auto" w:line="240" w:before="0" w:after="0"/>
        <w:ind w:left="0" w:right="0" w:firstLine="709"/>
        <w:jc w:val="both"/>
        <w:rPr>
          <w:highlight w:val="none"/>
        </w:rPr>
      </w:pPr>
      <w:r>
        <w:rPr>
          <w:i w:val="false"/>
        </w:rPr>
        <w:t>1.1. Дополнить Положение о представлении гражданами, претендующими на замещение должности главы администрации Лубянского сельского поселения муниципального района «Чернянский район» Белгородской области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пунктом 15.1. следующего содержания:</w:t>
      </w:r>
    </w:p>
    <w:p>
      <w:pPr>
        <w:pStyle w:val="Style26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b w:val="false"/>
          <w:color w:val="000000"/>
          <w:sz w:val="28"/>
          <w:highlight w:val="none"/>
        </w:rPr>
      </w:pPr>
      <w:r>
        <w:rPr>
          <w:rFonts w:eastAsia="Times New Roman" w:cs="Times New Roman"/>
          <w:b w:val="false"/>
          <w:color w:val="000000"/>
          <w:sz w:val="28"/>
        </w:rPr>
        <w:t>«15.1. Лица, замещающие муниципальные должности,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г.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них обстоятельств в порядке, предусмотренном частями 3 - 6 статьи 13 Федерального закона от 25.12.2008 г. №273-ФЗ «О противодействии коррупции».».</w:t>
      </w:r>
    </w:p>
    <w:p>
      <w:pPr>
        <w:pStyle w:val="Style26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/>
          <w:b w:val="false"/>
          <w:color w:val="000000"/>
          <w:sz w:val="28"/>
        </w:rPr>
        <w:t>2. Действие положений настоящего решения распространяется на правоотношения возникшие с 10 июля 2023 года.</w:t>
      </w:r>
    </w:p>
    <w:p>
      <w:pPr>
        <w:pStyle w:val="Style26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/>
          <w:b w:val="false"/>
          <w:color w:val="000000"/>
          <w:sz w:val="28"/>
        </w:rPr>
        <w:t xml:space="preserve">3. Обнародовать настоящее решение в порядке предусмотренном Уставом Лубянского сельского поселения и разместить на официальном сайте органов местного самоуправления Лубянского сельского поселения Чернянского района Белгородской области в сети Интернет (адрес сайта: </w:t>
      </w:r>
      <w:r>
        <w:rPr>
          <w:rFonts w:eastAsia="Times New Roman" w:cs="Times New Roman"/>
          <w:b w:val="false"/>
          <w:color w:val="000000"/>
          <w:sz w:val="28"/>
          <w:szCs w:val="28"/>
        </w:rPr>
        <w:t>http</w:t>
      </w:r>
      <w:r>
        <w:rPr>
          <w:rFonts w:eastAsia="Times New Roman" w:cs="Times New Roman"/>
          <w:b w:val="false"/>
          <w:color w:val="000000"/>
          <w:sz w:val="28"/>
          <w:szCs w:val="28"/>
          <w:lang w:val="en-US"/>
        </w:rPr>
        <w:t>s</w:t>
      </w:r>
      <w:r>
        <w:rPr>
          <w:rFonts w:eastAsia="Times New Roman" w:cs="Times New Roman"/>
          <w:b w:val="false"/>
          <w:color w:val="000000"/>
          <w:sz w:val="28"/>
          <w:szCs w:val="28"/>
        </w:rPr>
        <w:t>://www.lubyanoepervoe-r31.gosweb.gosuslugi.ru).</w:t>
      </w:r>
      <w:r>
        <w:rPr>
          <w:rFonts w:eastAsia="Times New Roman" w:cs="Times New Roman"/>
          <w:b w:val="false"/>
          <w:color w:val="000000"/>
          <w:sz w:val="28"/>
        </w:rPr>
        <w:t xml:space="preserve"> </w:t>
      </w:r>
    </w:p>
    <w:p>
      <w:pPr>
        <w:pStyle w:val="Style26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/>
          <w:b w:val="false"/>
          <w:color w:val="000000"/>
          <w:sz w:val="28"/>
        </w:rPr>
        <w:t>4. Контроль за исполнением настоящего решения оставляю за собой.</w:t>
      </w:r>
    </w:p>
    <w:p>
      <w:pPr>
        <w:pStyle w:val="Style26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spacing w:lineRule="auto" w:line="240" w:before="0" w:after="0"/>
        <w:ind w:hanging="0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>Глава Лубянского</w:t>
      </w:r>
      <w:r>
        <w:rPr>
          <w:b/>
          <w:sz w:val="28"/>
          <w:szCs w:val="28"/>
          <w:highlight w:val="white"/>
        </w:rPr>
        <w:t xml:space="preserve"> </w:t>
      </w:r>
    </w:p>
    <w:p>
      <w:pPr>
        <w:pStyle w:val="Style26"/>
        <w:spacing w:lineRule="auto" w:line="240" w:before="0" w:after="0"/>
        <w:ind w:hanging="0"/>
        <w:rPr>
          <w:color w:val="000000"/>
          <w:szCs w:val="28"/>
          <w:highlight w:val="none"/>
        </w:rPr>
      </w:pPr>
      <w:r>
        <w:rPr>
          <w:b/>
          <w:sz w:val="28"/>
          <w:szCs w:val="28"/>
        </w:rPr>
        <w:t xml:space="preserve">сельского поселения </w:t>
        <w:tab/>
        <w:tab/>
        <w:tab/>
        <w:tab/>
        <w:tab/>
        <w:tab/>
      </w:r>
      <w:r>
        <w:rPr>
          <w:b/>
          <w:color w:val="000000" w:themeColor="text1"/>
          <w:sz w:val="28"/>
          <w:szCs w:val="28"/>
        </w:rPr>
        <w:t>М.М. Потапова</w:t>
      </w:r>
    </w:p>
    <w:p>
      <w:pPr>
        <w:pStyle w:val="Style26"/>
        <w:spacing w:lineRule="auto" w:line="240" w:before="0" w:after="0"/>
        <w:ind w:hanging="0"/>
        <w:rPr>
          <w:b/>
          <w:color w:val="000000"/>
          <w:sz w:val="28"/>
          <w:szCs w:val="28"/>
          <w:highlight w:val="non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567" w:gutter="0" w:header="283" w:top="850" w:footer="283" w:bottom="1106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spacing w:before="0" w:after="200"/>
      <w:ind w:left="0" w:right="0" w:hanging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Style12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Style12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Style12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Style12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Style12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Style12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Style12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Style12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Style12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Style5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Style7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Style9">
    <w:name w:val="Основной шрифт абзаца"/>
    <w:semiHidden/>
    <w:qFormat/>
    <w:rPr/>
  </w:style>
  <w:style w:type="character" w:styleId="Style10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Style11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Noto Sans Devanagari"/>
    </w:rPr>
  </w:style>
  <w:style w:type="paragraph" w:styleId="Style15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uiPriority w:val="34"/>
    <w:qFormat/>
    <w:pPr>
      <w:widowControl/>
      <w:suppressAutoHyphens w:val="true"/>
      <w:bidi w:val="0"/>
      <w:spacing w:before="0" w:after="0"/>
      <w:ind w:left="720" w:hanging="0"/>
      <w:contextualSpacing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Style17">
    <w:name w:val="Title"/>
    <w:basedOn w:val="Style12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8">
    <w:name w:val="Subtitle"/>
    <w:basedOn w:val="Style12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uiPriority w:val="29"/>
    <w:qFormat/>
    <w:pPr>
      <w:widowControl/>
      <w:suppressAutoHyphens w:val="true"/>
      <w:bidi w:val="0"/>
      <w:spacing w:before="0" w:after="0"/>
      <w:ind w:left="720" w:right="720" w:hanging="0"/>
      <w:jc w:val="left"/>
    </w:pPr>
    <w:rPr>
      <w:rFonts w:ascii="Calibri" w:hAnsi="Calibri" w:eastAsia="Calibri" w:cs="Times New Roman"/>
      <w:i/>
      <w:color w:val="auto"/>
      <w:kern w:val="0"/>
      <w:sz w:val="20"/>
      <w:szCs w:val="20"/>
      <w:lang w:val="ru-RU" w:eastAsia="zh-CN" w:bidi="ar-SA"/>
    </w:rPr>
  </w:style>
  <w:style w:type="paragraph" w:styleId="IntenseQuote">
    <w:name w:val="Intense Quote"/>
    <w:uiPriority w:val="30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true"/>
      <w:bidi w:val="0"/>
      <w:spacing w:before="0" w:after="0"/>
      <w:ind w:left="720" w:right="720" w:hanging="0"/>
      <w:jc w:val="left"/>
    </w:pPr>
    <w:rPr>
      <w:rFonts w:ascii="Calibri" w:hAnsi="Calibri" w:eastAsia="Calibri" w:cs="Times New Roman"/>
      <w:i/>
      <w:color w:val="auto"/>
      <w:kern w:val="0"/>
      <w:sz w:val="20"/>
      <w:szCs w:val="20"/>
      <w:lang w:val="ru-RU" w:eastAsia="zh-CN" w:bidi="ar-SA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Style26"/>
    <w:pPr>
      <w:tabs>
        <w:tab w:val="clear" w:pos="708"/>
        <w:tab w:val="center" w:pos="4677" w:leader="none"/>
        <w:tab w:val="right" w:pos="9355" w:leader="none"/>
      </w:tabs>
    </w:pPr>
    <w:rPr>
      <w:lang w:val="en-US"/>
    </w:rPr>
  </w:style>
  <w:style w:type="paragraph" w:styleId="Style21">
    <w:name w:val="Footer"/>
    <w:basedOn w:val="Style26"/>
    <w:semiHidden/>
    <w:pPr>
      <w:tabs>
        <w:tab w:val="clear" w:pos="708"/>
        <w:tab w:val="center" w:pos="4677" w:leader="none"/>
        <w:tab w:val="right" w:pos="9355" w:leader="none"/>
      </w:tabs>
    </w:pPr>
    <w:rPr>
      <w:lang w:val="en-US"/>
    </w:rPr>
  </w:style>
  <w:style w:type="paragraph" w:styleId="Style22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3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Style16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Style16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Style16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Style16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Style16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Style16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Style16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Style16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Style16"/>
    <w:uiPriority w:val="39"/>
    <w:unhideWhenUsed/>
    <w:pPr>
      <w:spacing w:before="0" w:after="57"/>
      <w:ind w:left="2268" w:right="0" w:hanging="0"/>
    </w:pPr>
    <w:rPr/>
  </w:style>
  <w:style w:type="paragraph" w:styleId="Style24">
    <w:name w:val="Index Heading"/>
    <w:basedOn w:val="Style12"/>
    <w:pPr/>
    <w:rPr/>
  </w:style>
  <w:style w:type="paragraph" w:styleId="Style25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uiPriority w:val="99"/>
    <w:unhideWhenUsed/>
    <w:qFormat/>
    <w:pPr>
      <w:widowControl/>
      <w:suppressAutoHyphens w:val="true"/>
      <w:bidi w:val="0"/>
      <w:spacing w:before="0" w:afterAutospacing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Style26">
    <w:name w:val="Обычный"/>
    <w:qFormat/>
    <w:pPr>
      <w:widowControl/>
      <w:suppressAutoHyphens w:val="true"/>
      <w:bidi w:val="0"/>
      <w:spacing w:lineRule="auto" w:line="276" w:before="0" w:after="200"/>
      <w:ind w:firstLine="709"/>
      <w:jc w:val="both"/>
    </w:pPr>
    <w:rPr>
      <w:rFonts w:ascii="Times New Roman" w:hAnsi="Times New Roman" w:eastAsia="Calibri" w:cs="Times New Roman"/>
      <w:color w:val="auto"/>
      <w:kern w:val="0"/>
      <w:sz w:val="28"/>
      <w:szCs w:val="22"/>
      <w:lang w:val="ru-RU" w:eastAsia="en-US" w:bidi="ar-SA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Times New Roman" w:cs="Times New Roman"/>
      <w:b/>
      <w:bCs/>
      <w:color w:val="auto"/>
      <w:kern w:val="0"/>
      <w:sz w:val="16"/>
      <w:szCs w:val="16"/>
      <w:lang w:val="ru-RU" w:eastAsia="en-US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Style27">
    <w:name w:val="Обычный (веб)"/>
    <w:basedOn w:val="Style26"/>
    <w:qFormat/>
    <w:pPr>
      <w:spacing w:lineRule="auto" w:line="240" w:beforeAutospacing="1" w:afterAutospacing="1"/>
      <w:ind w:hanging="0"/>
      <w:jc w:val="left"/>
    </w:pPr>
    <w:rPr>
      <w:rFonts w:eastAsia="Times New Roman"/>
      <w:sz w:val="24"/>
      <w:szCs w:val="24"/>
      <w:lang w:eastAsia="ru-RU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28">
    <w:name w:val="Абзац списка"/>
    <w:basedOn w:val="Style26"/>
    <w:qFormat/>
    <w:pPr>
      <w:spacing w:before="0" w:after="200"/>
      <w:ind w:left="720" w:firstLine="709"/>
      <w:contextualSpacing/>
    </w:pPr>
    <w:rPr/>
  </w:style>
  <w:style w:type="numbering" w:styleId="Style29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  <w:style w:type="table" w:styleId="692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695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color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color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color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color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color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color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color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color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color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color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color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color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95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LibreOffice/7.5.2.1$Linux_X86_64 LibreOffice_project/50$Build-1</Application>
  <AppVersion>15.0000</AppVersion>
  <Pages>2</Pages>
  <Words>425</Words>
  <Characters>3207</Characters>
  <CharactersWithSpaces>3628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2023-12-01T08:38:45Z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