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8C139" w14:textId="77777777" w:rsidR="00A63EC3" w:rsidRDefault="00A63EC3">
      <w:pPr>
        <w:jc w:val="both"/>
      </w:pPr>
    </w:p>
    <w:p w14:paraId="16696D05" w14:textId="77777777" w:rsidR="00A63EC3" w:rsidRDefault="00000000">
      <w:pPr>
        <w:pStyle w:val="af8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БЕЛГОРОДСКАЯ ОБЛАСТЬ </w:t>
      </w:r>
    </w:p>
    <w:p w14:paraId="65880CF7" w14:textId="77777777" w:rsidR="00A63EC3" w:rsidRDefault="00000000">
      <w:pPr>
        <w:pStyle w:val="af8"/>
        <w:spacing w:before="0" w:beforeAutospacing="0" w:after="0" w:afterAutospacing="0"/>
        <w:jc w:val="center"/>
        <w:rPr>
          <w:b/>
          <w:bCs/>
          <w:sz w:val="28"/>
          <w:szCs w:val="28"/>
          <w:highlight w:val="yellow"/>
        </w:rPr>
      </w:pPr>
      <w:r>
        <w:rPr>
          <w:b/>
          <w:bCs/>
          <w:sz w:val="28"/>
          <w:szCs w:val="28"/>
        </w:rPr>
        <w:t>ЧЕРНЯНСКИЙ РАЙОН</w:t>
      </w:r>
    </w:p>
    <w:p w14:paraId="2F6649C1" w14:textId="77777777" w:rsidR="00A63EC3" w:rsidRDefault="00000000">
      <w:pPr>
        <w:pStyle w:val="af8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pict w14:anchorId="41557C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216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object w:dxaOrig="1440" w:dyaOrig="1440" w14:anchorId="07A36F9F">
          <v:shape id="_x0000_i0" o:spid="_x0000_s1026" type="#_x0000_t75" style="position:absolute;left:0;text-align:left;margin-left:206.4pt;margin-top:48.8pt;width:44.4pt;height:49.6pt;z-index:251658240;mso-wrap-distance-left:9pt;mso-wrap-distance-top:0;mso-wrap-distance-right:9pt;mso-wrap-distance-bottom:0;mso-position-horizontal:absolute;mso-position-horizontal-relative:margin;mso-position-vertical:absolute;mso-position-vertical-relative:margin">
            <v:imagedata r:id="rId7" o:title=""/>
            <v:path textboxrect="0,0,0,0"/>
            <w10:wrap type="topAndBottom" anchorx="margin" anchory="margin"/>
          </v:shape>
          <o:OLEObject Type="Embed" ProgID="Word.Document.12" ShapeID="_x0000_i0" DrawAspect="Content" ObjectID="_1777958530" r:id="rId8"/>
        </w:object>
      </w:r>
      <w:r>
        <w:rPr>
          <w:b/>
          <w:sz w:val="28"/>
          <w:szCs w:val="28"/>
          <w:highlight w:val="white"/>
        </w:rPr>
        <w:t>ЗЕМСКОЕ СОБРАНИЕ</w:t>
      </w:r>
    </w:p>
    <w:p w14:paraId="02284BC8" w14:textId="77777777" w:rsidR="00A63EC3" w:rsidRDefault="00000000">
      <w:pPr>
        <w:pStyle w:val="af8"/>
        <w:spacing w:before="0" w:beforeAutospacing="0" w:after="0" w:afterAutospacing="0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ЛУБЯНСКОГО СЕЛЬСКОГО ПОСЕЛЕНИЯ</w:t>
      </w:r>
    </w:p>
    <w:p w14:paraId="5EEFE2E3" w14:textId="77777777" w:rsidR="00A63EC3" w:rsidRDefault="00000000">
      <w:pPr>
        <w:pStyle w:val="af8"/>
        <w:spacing w:before="0" w:beforeAutospacing="0" w:after="0" w:afterAutospacing="0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МУНИЦИПАЛЬНОГО РАЙОНА «ЧЕРНЯНСКИЙ РАЙОН» БЕЛГОРОДСКОЙ ОБЛАСТИ</w:t>
      </w:r>
      <w:r>
        <w:rPr>
          <w:highlight w:val="white"/>
        </w:rPr>
        <w:t xml:space="preserve"> </w:t>
      </w:r>
    </w:p>
    <w:p w14:paraId="33E01741" w14:textId="77777777" w:rsidR="00A63EC3" w:rsidRDefault="00A63EC3">
      <w:pPr>
        <w:jc w:val="both"/>
        <w:rPr>
          <w:sz w:val="28"/>
          <w:highlight w:val="white"/>
        </w:rPr>
      </w:pPr>
    </w:p>
    <w:p w14:paraId="36E8DB9A" w14:textId="77777777" w:rsidR="00A63EC3" w:rsidRDefault="00000000">
      <w:pPr>
        <w:jc w:val="center"/>
        <w:rPr>
          <w:b/>
          <w:bCs/>
          <w:sz w:val="28"/>
          <w:szCs w:val="28"/>
          <w:highlight w:val="white"/>
        </w:rPr>
      </w:pPr>
      <w:r>
        <w:rPr>
          <w:b/>
          <w:sz w:val="28"/>
          <w:highlight w:val="white"/>
        </w:rPr>
        <w:t>РЕШЕНИЕ</w:t>
      </w:r>
    </w:p>
    <w:p w14:paraId="1E3D6542" w14:textId="77777777" w:rsidR="00A63EC3" w:rsidRDefault="00000000">
      <w:pPr>
        <w:jc w:val="center"/>
        <w:rPr>
          <w:b/>
          <w:bCs/>
          <w:highlight w:val="white"/>
        </w:rPr>
      </w:pPr>
      <w:r>
        <w:rPr>
          <w:b/>
          <w:highlight w:val="white"/>
        </w:rPr>
        <w:t xml:space="preserve">с. </w:t>
      </w:r>
      <w:r>
        <w:rPr>
          <w:b/>
        </w:rPr>
        <w:t>Лубяное-Первое</w:t>
      </w:r>
    </w:p>
    <w:p w14:paraId="3462654D" w14:textId="77777777" w:rsidR="00A63EC3" w:rsidRDefault="00A63EC3">
      <w:pPr>
        <w:jc w:val="both"/>
        <w:rPr>
          <w:sz w:val="28"/>
          <w:highlight w:val="white"/>
        </w:rPr>
      </w:pPr>
    </w:p>
    <w:p w14:paraId="3DD50A06" w14:textId="77777777" w:rsidR="00A63EC3" w:rsidRDefault="00000000">
      <w:pPr>
        <w:jc w:val="both"/>
        <w:rPr>
          <w:b/>
          <w:sz w:val="28"/>
          <w:highlight w:val="white"/>
        </w:rPr>
      </w:pPr>
      <w:r>
        <w:rPr>
          <w:b/>
          <w:sz w:val="28"/>
          <w:highlight w:val="white"/>
        </w:rPr>
        <w:t xml:space="preserve">12 апреля </w:t>
      </w:r>
      <w:proofErr w:type="gramStart"/>
      <w:r>
        <w:rPr>
          <w:b/>
          <w:sz w:val="28"/>
          <w:highlight w:val="white"/>
        </w:rPr>
        <w:t>2023  года</w:t>
      </w:r>
      <w:proofErr w:type="gramEnd"/>
      <w:r>
        <w:rPr>
          <w:b/>
          <w:sz w:val="28"/>
          <w:highlight w:val="white"/>
        </w:rPr>
        <w:t xml:space="preserve">                                                                                             №</w:t>
      </w:r>
      <w:r>
        <w:rPr>
          <w:b/>
          <w:sz w:val="28"/>
        </w:rPr>
        <w:t>161</w:t>
      </w:r>
    </w:p>
    <w:p w14:paraId="30EE53DC" w14:textId="77777777" w:rsidR="00A63EC3" w:rsidRDefault="00A63EC3">
      <w:pPr>
        <w:jc w:val="both"/>
        <w:rPr>
          <w:b/>
          <w:sz w:val="28"/>
          <w:highlight w:val="white"/>
        </w:rPr>
      </w:pPr>
    </w:p>
    <w:p w14:paraId="4213E3EE" w14:textId="77777777" w:rsidR="00A63EC3" w:rsidRDefault="00A63EC3">
      <w:pPr>
        <w:jc w:val="both"/>
        <w:rPr>
          <w:b/>
          <w:sz w:val="28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1"/>
        <w:gridCol w:w="4468"/>
      </w:tblGrid>
      <w:tr w:rsidR="00A63EC3" w14:paraId="52C3570A" w14:textId="77777777">
        <w:tc>
          <w:tcPr>
            <w:tcW w:w="9321" w:type="dxa"/>
          </w:tcPr>
          <w:p w14:paraId="101C0678" w14:textId="36523AC1" w:rsidR="00A63EC3" w:rsidRDefault="0000000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 предложении кандидатур для назначения членов участковых избирательных комиссий с правом решающего голоса срока полномочий 2023-2028 г.</w:t>
            </w:r>
            <w:r w:rsidR="0046585A">
              <w:rPr>
                <w:b/>
                <w:sz w:val="28"/>
              </w:rPr>
              <w:t xml:space="preserve"> </w:t>
            </w:r>
          </w:p>
        </w:tc>
        <w:tc>
          <w:tcPr>
            <w:tcW w:w="4468" w:type="dxa"/>
          </w:tcPr>
          <w:p w14:paraId="1E30D761" w14:textId="77777777" w:rsidR="00A63EC3" w:rsidRDefault="00A63EC3">
            <w:pPr>
              <w:jc w:val="both"/>
              <w:rPr>
                <w:b/>
                <w:sz w:val="28"/>
              </w:rPr>
            </w:pPr>
          </w:p>
        </w:tc>
      </w:tr>
    </w:tbl>
    <w:p w14:paraId="2AEEFA51" w14:textId="77777777" w:rsidR="00A63EC3" w:rsidRDefault="00A63EC3">
      <w:pPr>
        <w:rPr>
          <w:sz w:val="28"/>
          <w:szCs w:val="28"/>
        </w:rPr>
      </w:pPr>
    </w:p>
    <w:p w14:paraId="2D05CD8B" w14:textId="77777777" w:rsidR="00A63EC3" w:rsidRDefault="00A63EC3">
      <w:pPr>
        <w:rPr>
          <w:sz w:val="28"/>
          <w:szCs w:val="28"/>
        </w:rPr>
      </w:pPr>
    </w:p>
    <w:p w14:paraId="52AB1859" w14:textId="77777777" w:rsidR="00A63EC3" w:rsidRDefault="00000000">
      <w:pPr>
        <w:pStyle w:val="25"/>
        <w:spacing w:after="0" w:line="240" w:lineRule="auto"/>
        <w:ind w:left="0" w:firstLine="992"/>
        <w:jc w:val="both"/>
        <w:rPr>
          <w:b/>
          <w:sz w:val="26"/>
          <w:szCs w:val="26"/>
        </w:rPr>
      </w:pPr>
      <w:r>
        <w:rPr>
          <w:sz w:val="28"/>
        </w:rPr>
        <w:t xml:space="preserve"> </w:t>
      </w:r>
      <w:r>
        <w:rPr>
          <w:sz w:val="26"/>
          <w:szCs w:val="26"/>
        </w:rPr>
        <w:t>В соответствии с пунктом 4 статьи 27 Федерального закона от 12.06.2022 г.  № 67 «Об основных гарантиях избирательных прав и права на участие в референдуме граждан Российской Федерации», частью 4 статьи 31 Избирательного кодекса Белгородской области, земское собрание Лубянского сельского поселения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 района «Чернянский район</w:t>
      </w:r>
      <w:r>
        <w:rPr>
          <w:b/>
          <w:sz w:val="26"/>
          <w:szCs w:val="26"/>
        </w:rPr>
        <w:t>» решило:</w:t>
      </w:r>
    </w:p>
    <w:p w14:paraId="08D1F9C8" w14:textId="77777777" w:rsidR="00A63EC3" w:rsidRDefault="00000000">
      <w:pPr>
        <w:numPr>
          <w:ilvl w:val="0"/>
          <w:numId w:val="1"/>
        </w:numPr>
        <w:ind w:left="0" w:firstLine="900"/>
        <w:jc w:val="both"/>
        <w:rPr>
          <w:sz w:val="26"/>
          <w:szCs w:val="26"/>
        </w:rPr>
      </w:pPr>
      <w:r>
        <w:rPr>
          <w:sz w:val="26"/>
          <w:szCs w:val="26"/>
        </w:rPr>
        <w:t>Предложить кандидатуру Потаповой Тамары Васильевны в состав участковой избирательной комиссии избирательного участка № 1085 для назначения членом участковой избирательной комиссии с правом решающего голоса.</w:t>
      </w:r>
    </w:p>
    <w:p w14:paraId="7A683343" w14:textId="77777777" w:rsidR="00A63EC3" w:rsidRDefault="00000000">
      <w:pPr>
        <w:numPr>
          <w:ilvl w:val="0"/>
          <w:numId w:val="1"/>
        </w:numPr>
        <w:ind w:left="0" w:firstLine="900"/>
        <w:jc w:val="both"/>
        <w:rPr>
          <w:sz w:val="26"/>
          <w:szCs w:val="26"/>
          <w:highlight w:val="white"/>
        </w:rPr>
      </w:pPr>
      <w:r>
        <w:rPr>
          <w:sz w:val="26"/>
          <w:szCs w:val="26"/>
        </w:rPr>
        <w:t>Обнародовать настоящее решение в порядке, установленном Уставом Лубянского сельского поселения муниципального района «Чернянский район</w:t>
      </w:r>
      <w:r>
        <w:rPr>
          <w:b/>
          <w:sz w:val="26"/>
          <w:szCs w:val="26"/>
        </w:rPr>
        <w:t xml:space="preserve">» </w:t>
      </w:r>
      <w:r>
        <w:rPr>
          <w:sz w:val="26"/>
          <w:szCs w:val="26"/>
        </w:rPr>
        <w:t>Белгородской области и разместить на официальном сайте органов местного самоуправления Лубянского сельского поселения муниципального района «Чернянский район» Белгородской области в сети Интер</w:t>
      </w:r>
      <w:r>
        <w:rPr>
          <w:sz w:val="26"/>
          <w:szCs w:val="26"/>
          <w:highlight w:val="white"/>
        </w:rPr>
        <w:t xml:space="preserve">нет (адрес сайта </w:t>
      </w:r>
      <w:proofErr w:type="spellStart"/>
      <w:r>
        <w:rPr>
          <w:sz w:val="26"/>
          <w:szCs w:val="26"/>
          <w:highlight w:val="white"/>
        </w:rPr>
        <w:t>http</w:t>
      </w:r>
      <w:proofErr w:type="spellEnd"/>
      <w:r>
        <w:rPr>
          <w:sz w:val="26"/>
          <w:szCs w:val="26"/>
          <w:highlight w:val="white"/>
          <w:lang w:val="en-US"/>
        </w:rPr>
        <w:t>s</w:t>
      </w:r>
      <w:r>
        <w:rPr>
          <w:sz w:val="26"/>
          <w:szCs w:val="26"/>
          <w:highlight w:val="white"/>
        </w:rPr>
        <w:t>://www.lubyanoepervoe-r31.gosweb.gosuslugi.ru).</w:t>
      </w:r>
    </w:p>
    <w:p w14:paraId="0A8387BB" w14:textId="77777777" w:rsidR="00A63EC3" w:rsidRDefault="00000000">
      <w:pPr>
        <w:numPr>
          <w:ilvl w:val="0"/>
          <w:numId w:val="1"/>
        </w:numPr>
        <w:ind w:left="0" w:firstLine="900"/>
        <w:jc w:val="both"/>
        <w:rPr>
          <w:sz w:val="26"/>
          <w:szCs w:val="26"/>
        </w:rPr>
      </w:pPr>
      <w:r>
        <w:rPr>
          <w:sz w:val="26"/>
          <w:szCs w:val="26"/>
          <w:highlight w:val="white"/>
        </w:rPr>
        <w:t>Направить настоящее решение в Чернянскую территориальную</w:t>
      </w:r>
      <w:r>
        <w:rPr>
          <w:sz w:val="26"/>
          <w:szCs w:val="26"/>
        </w:rPr>
        <w:t xml:space="preserve"> избирательную комиссию.</w:t>
      </w:r>
    </w:p>
    <w:p w14:paraId="72FAC41B" w14:textId="77777777" w:rsidR="00A63EC3" w:rsidRDefault="00000000">
      <w:pPr>
        <w:numPr>
          <w:ilvl w:val="0"/>
          <w:numId w:val="1"/>
        </w:numPr>
        <w:ind w:left="0" w:firstLine="900"/>
        <w:jc w:val="both"/>
        <w:rPr>
          <w:sz w:val="26"/>
          <w:szCs w:val="26"/>
        </w:rPr>
      </w:pPr>
      <w:r>
        <w:rPr>
          <w:sz w:val="26"/>
          <w:szCs w:val="26"/>
        </w:rPr>
        <w:t>Контроль за исполнением настоящего решения оставляю за собой.</w:t>
      </w:r>
    </w:p>
    <w:p w14:paraId="19424256" w14:textId="77777777" w:rsidR="00A63EC3" w:rsidRDefault="00A63EC3">
      <w:pPr>
        <w:ind w:firstLine="900"/>
        <w:jc w:val="both"/>
        <w:rPr>
          <w:b/>
          <w:sz w:val="28"/>
        </w:rPr>
      </w:pPr>
    </w:p>
    <w:p w14:paraId="1DF7A0E8" w14:textId="77777777" w:rsidR="00A63EC3" w:rsidRDefault="00A63EC3">
      <w:pPr>
        <w:ind w:firstLine="900"/>
        <w:jc w:val="both"/>
        <w:rPr>
          <w:sz w:val="28"/>
        </w:rPr>
      </w:pPr>
    </w:p>
    <w:p w14:paraId="3FE49895" w14:textId="77777777" w:rsidR="00A63EC3" w:rsidRDefault="00000000">
      <w:pPr>
        <w:jc w:val="both"/>
        <w:rPr>
          <w:b/>
          <w:sz w:val="28"/>
          <w:highlight w:val="white"/>
        </w:rPr>
      </w:pPr>
      <w:r>
        <w:rPr>
          <w:b/>
          <w:sz w:val="28"/>
          <w:highlight w:val="white"/>
        </w:rPr>
        <w:t xml:space="preserve">Глава </w:t>
      </w:r>
      <w:proofErr w:type="gramStart"/>
      <w:r>
        <w:rPr>
          <w:b/>
          <w:sz w:val="28"/>
          <w:highlight w:val="white"/>
        </w:rPr>
        <w:t>Лубянского  сельского</w:t>
      </w:r>
      <w:proofErr w:type="gramEnd"/>
      <w:r>
        <w:rPr>
          <w:b/>
          <w:sz w:val="28"/>
          <w:highlight w:val="white"/>
        </w:rPr>
        <w:t xml:space="preserve"> поселения                               М.М. Потапова</w:t>
      </w:r>
    </w:p>
    <w:p w14:paraId="3FBE5DBA" w14:textId="77777777" w:rsidR="00A63EC3" w:rsidRDefault="00A63EC3">
      <w:pPr>
        <w:jc w:val="center"/>
      </w:pPr>
    </w:p>
    <w:p w14:paraId="051E7AFF" w14:textId="77777777" w:rsidR="00A63EC3" w:rsidRDefault="00A63EC3">
      <w:pPr>
        <w:jc w:val="center"/>
      </w:pPr>
    </w:p>
    <w:p w14:paraId="7D61349E" w14:textId="77777777" w:rsidR="00A63EC3" w:rsidRDefault="00A63EC3">
      <w:pPr>
        <w:jc w:val="center"/>
      </w:pPr>
    </w:p>
    <w:p w14:paraId="152C8324" w14:textId="77777777" w:rsidR="00A63EC3" w:rsidRDefault="00A63EC3">
      <w:pPr>
        <w:jc w:val="center"/>
      </w:pPr>
    </w:p>
    <w:p w14:paraId="67AFCBBA" w14:textId="77777777" w:rsidR="00A63EC3" w:rsidRDefault="00A63EC3">
      <w:pPr>
        <w:jc w:val="center"/>
      </w:pPr>
    </w:p>
    <w:p w14:paraId="5E277BA1" w14:textId="77777777" w:rsidR="00A63EC3" w:rsidRDefault="00A63EC3">
      <w:pPr>
        <w:jc w:val="center"/>
      </w:pPr>
    </w:p>
    <w:p w14:paraId="2BBEC042" w14:textId="77777777" w:rsidR="00A63EC3" w:rsidRDefault="00A63EC3">
      <w:pPr>
        <w:jc w:val="center"/>
      </w:pPr>
    </w:p>
    <w:p w14:paraId="4FE2659D" w14:textId="77777777" w:rsidR="00A63EC3" w:rsidRDefault="00A63EC3">
      <w:pPr>
        <w:jc w:val="center"/>
      </w:pPr>
    </w:p>
    <w:p w14:paraId="3B61165F" w14:textId="77777777" w:rsidR="00A63EC3" w:rsidRDefault="00A63EC3">
      <w:pPr>
        <w:jc w:val="center"/>
      </w:pPr>
    </w:p>
    <w:p w14:paraId="16A4084A" w14:textId="77777777" w:rsidR="00A63EC3" w:rsidRDefault="00A63EC3">
      <w:pPr>
        <w:jc w:val="center"/>
      </w:pPr>
    </w:p>
    <w:p w14:paraId="2DDEC731" w14:textId="77777777" w:rsidR="00A63EC3" w:rsidRDefault="00A63EC3">
      <w:pPr>
        <w:jc w:val="center"/>
      </w:pPr>
    </w:p>
    <w:p w14:paraId="568C6124" w14:textId="77777777" w:rsidR="00A63EC3" w:rsidRDefault="00A63EC3">
      <w:pPr>
        <w:jc w:val="center"/>
      </w:pPr>
    </w:p>
    <w:p w14:paraId="627780B6" w14:textId="77777777" w:rsidR="00A63EC3" w:rsidRDefault="00A63EC3">
      <w:pPr>
        <w:jc w:val="center"/>
      </w:pPr>
    </w:p>
    <w:p w14:paraId="1D91AFC5" w14:textId="77777777" w:rsidR="00A63EC3" w:rsidRDefault="00A63EC3">
      <w:pPr>
        <w:jc w:val="center"/>
      </w:pPr>
    </w:p>
    <w:p w14:paraId="7910D063" w14:textId="77777777" w:rsidR="00A63EC3" w:rsidRDefault="00A63EC3">
      <w:pPr>
        <w:jc w:val="center"/>
      </w:pPr>
    </w:p>
    <w:p w14:paraId="15174C2C" w14:textId="77777777" w:rsidR="00A63EC3" w:rsidRDefault="00A63EC3">
      <w:pPr>
        <w:jc w:val="center"/>
      </w:pPr>
    </w:p>
    <w:p w14:paraId="39D1DE2B" w14:textId="77777777" w:rsidR="00A63EC3" w:rsidRDefault="00A63EC3">
      <w:pPr>
        <w:jc w:val="center"/>
      </w:pPr>
    </w:p>
    <w:p w14:paraId="4344FB93" w14:textId="77777777" w:rsidR="00A63EC3" w:rsidRDefault="00A63EC3">
      <w:pPr>
        <w:jc w:val="center"/>
      </w:pPr>
    </w:p>
    <w:p w14:paraId="48741C14" w14:textId="77777777" w:rsidR="00A63EC3" w:rsidRDefault="00A63EC3">
      <w:pPr>
        <w:jc w:val="center"/>
      </w:pPr>
    </w:p>
    <w:p w14:paraId="296617C3" w14:textId="77777777" w:rsidR="00A63EC3" w:rsidRDefault="00A63EC3">
      <w:pPr>
        <w:jc w:val="center"/>
        <w:sectPr w:rsidR="00A63EC3">
          <w:pgSz w:w="11906" w:h="16838"/>
          <w:pgMar w:top="964" w:right="851" w:bottom="964" w:left="1701" w:header="709" w:footer="709" w:gutter="0"/>
          <w:cols w:space="708"/>
          <w:docGrid w:linePitch="360"/>
        </w:sectPr>
      </w:pPr>
    </w:p>
    <w:p w14:paraId="4CAA6E47" w14:textId="77777777" w:rsidR="00A63EC3" w:rsidRDefault="00A63EC3"/>
    <w:sectPr w:rsidR="00A63EC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3EA7E6" w14:textId="77777777" w:rsidR="00183DE8" w:rsidRDefault="00183DE8">
      <w:r>
        <w:separator/>
      </w:r>
    </w:p>
  </w:endnote>
  <w:endnote w:type="continuationSeparator" w:id="0">
    <w:p w14:paraId="6EB6D36E" w14:textId="77777777" w:rsidR="00183DE8" w:rsidRDefault="00183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B29C9" w14:textId="77777777" w:rsidR="00183DE8" w:rsidRDefault="00183DE8">
      <w:r>
        <w:separator/>
      </w:r>
    </w:p>
  </w:footnote>
  <w:footnote w:type="continuationSeparator" w:id="0">
    <w:p w14:paraId="2F474127" w14:textId="77777777" w:rsidR="00183DE8" w:rsidRDefault="00183D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716C4F"/>
    <w:multiLevelType w:val="hybridMultilevel"/>
    <w:tmpl w:val="C4CEC388"/>
    <w:lvl w:ilvl="0" w:tplc="E4948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64B8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6E6E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0877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8E99A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CEA2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BA28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6751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4E9CF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8E7C61"/>
    <w:multiLevelType w:val="hybridMultilevel"/>
    <w:tmpl w:val="AF1A07CC"/>
    <w:lvl w:ilvl="0" w:tplc="96721C5C">
      <w:start w:val="1"/>
      <w:numFmt w:val="decimal"/>
      <w:lvlText w:val="%1."/>
      <w:lvlJc w:val="left"/>
      <w:pPr>
        <w:ind w:left="1305" w:hanging="405"/>
      </w:pPr>
      <w:rPr>
        <w:rFonts w:hint="default"/>
      </w:rPr>
    </w:lvl>
    <w:lvl w:ilvl="1" w:tplc="3B86D0AE">
      <w:start w:val="1"/>
      <w:numFmt w:val="lowerLetter"/>
      <w:lvlText w:val="%2."/>
      <w:lvlJc w:val="left"/>
      <w:pPr>
        <w:ind w:left="1980" w:hanging="360"/>
      </w:pPr>
    </w:lvl>
    <w:lvl w:ilvl="2" w:tplc="438234F2">
      <w:start w:val="1"/>
      <w:numFmt w:val="lowerRoman"/>
      <w:lvlText w:val="%3."/>
      <w:lvlJc w:val="right"/>
      <w:pPr>
        <w:ind w:left="2700" w:hanging="180"/>
      </w:pPr>
    </w:lvl>
    <w:lvl w:ilvl="3" w:tplc="AD04DC70">
      <w:start w:val="1"/>
      <w:numFmt w:val="decimal"/>
      <w:lvlText w:val="%4."/>
      <w:lvlJc w:val="left"/>
      <w:pPr>
        <w:ind w:left="3420" w:hanging="360"/>
      </w:pPr>
    </w:lvl>
    <w:lvl w:ilvl="4" w:tplc="7556E03E">
      <w:start w:val="1"/>
      <w:numFmt w:val="lowerLetter"/>
      <w:lvlText w:val="%5."/>
      <w:lvlJc w:val="left"/>
      <w:pPr>
        <w:ind w:left="4140" w:hanging="360"/>
      </w:pPr>
    </w:lvl>
    <w:lvl w:ilvl="5" w:tplc="5C7A2B5E">
      <w:start w:val="1"/>
      <w:numFmt w:val="lowerRoman"/>
      <w:lvlText w:val="%6."/>
      <w:lvlJc w:val="right"/>
      <w:pPr>
        <w:ind w:left="4860" w:hanging="180"/>
      </w:pPr>
    </w:lvl>
    <w:lvl w:ilvl="6" w:tplc="3D9E3786">
      <w:start w:val="1"/>
      <w:numFmt w:val="decimal"/>
      <w:lvlText w:val="%7."/>
      <w:lvlJc w:val="left"/>
      <w:pPr>
        <w:ind w:left="5580" w:hanging="360"/>
      </w:pPr>
    </w:lvl>
    <w:lvl w:ilvl="7" w:tplc="9A44C4AA">
      <w:start w:val="1"/>
      <w:numFmt w:val="lowerLetter"/>
      <w:lvlText w:val="%8."/>
      <w:lvlJc w:val="left"/>
      <w:pPr>
        <w:ind w:left="6300" w:hanging="360"/>
      </w:pPr>
    </w:lvl>
    <w:lvl w:ilvl="8" w:tplc="624A414E">
      <w:start w:val="1"/>
      <w:numFmt w:val="lowerRoman"/>
      <w:lvlText w:val="%9."/>
      <w:lvlJc w:val="right"/>
      <w:pPr>
        <w:ind w:left="7020" w:hanging="180"/>
      </w:pPr>
    </w:lvl>
  </w:abstractNum>
  <w:num w:numId="1" w16cid:durableId="449011730">
    <w:abstractNumId w:val="1"/>
  </w:num>
  <w:num w:numId="2" w16cid:durableId="1203320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EC3"/>
    <w:rsid w:val="00183DE8"/>
    <w:rsid w:val="0046585A"/>
    <w:rsid w:val="00870AFC"/>
    <w:rsid w:val="00A6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84EEBED"/>
  <w15:docId w15:val="{E29F9D6B-164F-468F-9F95-81829B904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styleId="af8">
    <w:name w:val="Normal (Web)"/>
    <w:basedOn w:val="a"/>
    <w:semiHidden/>
    <w:unhideWhenUsed/>
    <w:pPr>
      <w:spacing w:before="100" w:beforeAutospacing="1" w:after="100" w:afterAutospacing="1"/>
    </w:pPr>
  </w:style>
  <w:style w:type="paragraph" w:customStyle="1" w:styleId="constitle">
    <w:name w:val="constitle"/>
    <w:basedOn w:val="a"/>
    <w:pPr>
      <w:spacing w:before="100" w:beforeAutospacing="1" w:after="100" w:afterAutospacing="1"/>
    </w:pPr>
  </w:style>
  <w:style w:type="table" w:styleId="af9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5">
    <w:name w:val="Body Text Indent 2"/>
    <w:basedOn w:val="a"/>
    <w:link w:val="26"/>
    <w:pPr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26">
    <w:name w:val="Основной текст с отступом 2 Знак"/>
    <w:basedOn w:val="a0"/>
    <w:link w:val="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customStyle="1" w:styleId="13">
    <w:name w:val="Обычный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2022-10-11T09:13:00Z</dcterms:created>
  <dcterms:modified xsi:type="dcterms:W3CDTF">2024-05-23T05:36:00Z</dcterms:modified>
</cp:coreProperties>
</file>