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696"/>
        <w:spacing w:line="0" w:lineRule="atLeast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Cs w:val="24"/>
        </w:rPr>
      </w:r>
      <w:r>
        <w:rPr>
          <w:i w:val="0"/>
          <w:iCs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Лубяное - Первое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96"/>
        <w:rPr>
          <w:i w:val="0"/>
          <w:szCs w:val="24"/>
        </w:rPr>
      </w:pPr>
      <w:r>
        <w:rPr>
          <w:i w:val="0"/>
          <w:szCs w:val="24"/>
        </w:rPr>
      </w:r>
      <w:r>
        <w:rPr>
          <w:i w:val="0"/>
          <w:szCs w:val="24"/>
        </w:rPr>
      </w:r>
      <w:r>
        <w:rPr>
          <w:i w:val="0"/>
          <w:szCs w:val="24"/>
        </w:rPr>
      </w:r>
    </w:p>
    <w:p>
      <w:pPr>
        <w:pStyle w:val="696"/>
        <w:jc w:val="left"/>
        <w:rPr>
          <w:i w:val="0"/>
          <w:szCs w:val="24"/>
        </w:rPr>
      </w:pPr>
      <w:r>
        <w:rPr>
          <w:i w:val="0"/>
          <w:szCs w:val="24"/>
        </w:rPr>
      </w:r>
      <w:r>
        <w:rPr>
          <w:i w:val="0"/>
          <w:szCs w:val="24"/>
        </w:rPr>
      </w:r>
      <w:r>
        <w:rPr>
          <w:i w:val="0"/>
          <w:szCs w:val="24"/>
        </w:rPr>
      </w:r>
    </w:p>
    <w:p>
      <w:pPr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</w:t>
      </w:r>
      <w:r>
        <w:rPr>
          <w:rFonts w:ascii="Tinos" w:hAnsi="Tinos" w:eastAsia="Tinos" w:cs="Tinos"/>
          <w:b/>
          <w:sz w:val="28"/>
          <w:szCs w:val="28"/>
        </w:rPr>
        <w:t xml:space="preserve">«11»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апреля</w:t>
      </w:r>
      <w:r>
        <w:rPr>
          <w:rFonts w:ascii="Tinos" w:hAnsi="Tinos" w:eastAsia="Tinos" w:cs="Tinos"/>
          <w:b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sz w:val="28"/>
          <w:szCs w:val="28"/>
        </w:rPr>
        <w:t xml:space="preserve">5</w:t>
      </w:r>
      <w:r>
        <w:rPr>
          <w:rFonts w:ascii="Tinos" w:hAnsi="Tinos" w:eastAsia="Tinos" w:cs="Tinos"/>
          <w:b/>
          <w:sz w:val="28"/>
          <w:szCs w:val="28"/>
        </w:rPr>
        <w:t xml:space="preserve"> г.                                                                      </w:t>
      </w:r>
      <w:r>
        <w:rPr>
          <w:rFonts w:ascii="Tinos" w:hAnsi="Tinos" w:eastAsia="Tinos" w:cs="Tinos"/>
          <w:b/>
          <w:sz w:val="28"/>
          <w:szCs w:val="28"/>
        </w:rPr>
        <w:t xml:space="preserve">      </w:t>
      </w:r>
      <w:r>
        <w:rPr>
          <w:rFonts w:ascii="Tinos" w:hAnsi="Tinos" w:eastAsia="Tinos" w:cs="Tinos"/>
          <w:b/>
          <w:sz w:val="28"/>
          <w:szCs w:val="28"/>
        </w:rPr>
        <w:t xml:space="preserve">   № </w:t>
      </w:r>
      <w:r>
        <w:rPr>
          <w:rFonts w:ascii="Tinos" w:hAnsi="Tinos" w:eastAsia="Tinos" w:cs="Tinos"/>
          <w:b/>
          <w:sz w:val="28"/>
          <w:szCs w:val="28"/>
        </w:rPr>
        <w:t xml:space="preserve">12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iCs w:val="0"/>
          <w:sz w:val="28"/>
          <w:szCs w:val="28"/>
        </w:rPr>
        <w:t xml:space="preserve">О принятии движимого имущества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В</w:t>
      </w:r>
      <w:r>
        <w:rPr>
          <w:b w:val="0"/>
          <w:sz w:val="28"/>
          <w:szCs w:val="28"/>
        </w:rPr>
        <w:t xml:space="preserve"> соответствии с  Федеральным законом РФ № 131-ФЗ от 06 октября 2003 года «Об общих принципах организации местного самоуправл</w:t>
      </w:r>
      <w:r>
        <w:rPr>
          <w:b w:val="0"/>
          <w:sz w:val="28"/>
          <w:szCs w:val="28"/>
        </w:rPr>
        <w:t xml:space="preserve">ения в РФ», Уставом </w:t>
      </w:r>
      <w:r>
        <w:rPr>
          <w:b w:val="0"/>
          <w:sz w:val="28"/>
          <w:szCs w:val="28"/>
        </w:rPr>
        <w:t xml:space="preserve">Лубянского 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области, администрация </w:t>
      </w:r>
      <w:r>
        <w:rPr>
          <w:b w:val="0"/>
          <w:sz w:val="28"/>
          <w:szCs w:val="28"/>
        </w:rPr>
        <w:t xml:space="preserve">Лубянского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  <w:r>
        <w:rPr>
          <w:b/>
          <w:bCs/>
          <w:sz w:val="28"/>
          <w:szCs w:val="28"/>
        </w:rPr>
        <w:t xml:space="preserve">п о с т а н о в л я е т: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Принять безвозмездно в муниципальную собственность</w:t>
      </w:r>
      <w:r>
        <w:rPr>
          <w:b w:val="0"/>
          <w:iCs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Лубянского </w:t>
      </w:r>
      <w:r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b w:val="0"/>
          <w:sz w:val="28"/>
          <w:szCs w:val="28"/>
        </w:rPr>
        <w:t xml:space="preserve"> в установленном законом порядке по акту приема передачи от МКУ «Управление по делам ГО и ЧС муниципального района «Чернянски</w:t>
      </w:r>
      <w:r>
        <w:rPr>
          <w:b w:val="0"/>
          <w:sz w:val="28"/>
          <w:szCs w:val="28"/>
        </w:rPr>
        <w:t xml:space="preserve">й район» Белгородской области (</w:t>
      </w:r>
      <w:r>
        <w:rPr>
          <w:b w:val="0"/>
          <w:sz w:val="28"/>
          <w:szCs w:val="28"/>
        </w:rPr>
        <w:t xml:space="preserve">Юденков Ю.И.) следующее движимое имущество: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- </w:t>
      </w:r>
      <w:r>
        <w:rPr>
          <w:b w:val="0"/>
          <w:bCs w:val="0"/>
          <w:sz w:val="28"/>
          <w:szCs w:val="28"/>
        </w:rPr>
        <w:t xml:space="preserve">ранец пожарный РП-18 «Ермак»</w:t>
      </w:r>
      <w:r>
        <w:rPr>
          <w:b w:val="0"/>
          <w:bCs w:val="0"/>
          <w:sz w:val="28"/>
          <w:szCs w:val="28"/>
        </w:rPr>
        <w:t xml:space="preserve">, в количестве 1 шт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57"/>
        <w:ind w:firstLine="708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54"/>
        <w:spacing w:line="240" w:lineRule="auto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</w:r>
      <w:r>
        <w:rPr>
          <w:szCs w:val="28"/>
        </w:rPr>
      </w:r>
    </w:p>
    <w:p>
      <w:pPr>
        <w:pStyle w:val="6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                                  В.Н. Гончарова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0"/>
    <w:link w:val="672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0"/>
    <w:link w:val="694"/>
    <w:uiPriority w:val="10"/>
    <w:rPr>
      <w:sz w:val="48"/>
      <w:szCs w:val="48"/>
    </w:rPr>
  </w:style>
  <w:style w:type="character" w:styleId="664">
    <w:name w:val="Quote Char"/>
    <w:link w:val="698"/>
    <w:uiPriority w:val="29"/>
    <w:rPr>
      <w:i/>
    </w:rPr>
  </w:style>
  <w:style w:type="character" w:styleId="665">
    <w:name w:val="Intense Quote Char"/>
    <w:link w:val="700"/>
    <w:uiPriority w:val="30"/>
    <w:rPr>
      <w:i/>
    </w:rPr>
  </w:style>
  <w:style w:type="character" w:styleId="666">
    <w:name w:val="Header Char"/>
    <w:basedOn w:val="680"/>
    <w:link w:val="702"/>
    <w:uiPriority w:val="99"/>
  </w:style>
  <w:style w:type="character" w:styleId="667">
    <w:name w:val="Caption Char"/>
    <w:basedOn w:val="706"/>
    <w:link w:val="704"/>
    <w:uiPriority w:val="99"/>
  </w:style>
  <w:style w:type="character" w:styleId="668">
    <w:name w:val="Footnote Text Char"/>
    <w:link w:val="835"/>
    <w:uiPriority w:val="99"/>
    <w:rPr>
      <w:sz w:val="18"/>
    </w:rPr>
  </w:style>
  <w:style w:type="character" w:styleId="669">
    <w:name w:val="Endnote Text Char"/>
    <w:link w:val="838"/>
    <w:uiPriority w:val="99"/>
    <w:rPr>
      <w:sz w:val="20"/>
    </w:rPr>
  </w:style>
  <w:style w:type="paragraph" w:styleId="670" w:default="1">
    <w:name w:val="Normal"/>
    <w:qFormat/>
  </w:style>
  <w:style w:type="paragraph" w:styleId="671">
    <w:name w:val="Heading 1"/>
    <w:basedOn w:val="670"/>
    <w:next w:val="67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670"/>
    <w:next w:val="67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670"/>
    <w:next w:val="67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link w:val="671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Заголовок 2 Знак"/>
    <w:link w:val="672"/>
    <w:uiPriority w:val="9"/>
    <w:rPr>
      <w:rFonts w:ascii="Arial" w:hAnsi="Arial" w:eastAsia="Arial" w:cs="Arial"/>
      <w:sz w:val="34"/>
    </w:rPr>
  </w:style>
  <w:style w:type="character" w:styleId="685" w:customStyle="1">
    <w:name w:val="Заголовок 3 Знак"/>
    <w:link w:val="673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Заголовок 4 Знак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Заголовок 5 Знак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Заголовок 6 Знак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Заголовок 7 Знак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Заголовок 8 Знак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Заголовок 9 Знак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670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rPr>
      <w:lang w:eastAsia="zh-CN"/>
    </w:rPr>
  </w:style>
  <w:style w:type="paragraph" w:styleId="694">
    <w:name w:val="Title"/>
    <w:basedOn w:val="670"/>
    <w:next w:val="67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link w:val="694"/>
    <w:uiPriority w:val="10"/>
    <w:rPr>
      <w:sz w:val="48"/>
      <w:szCs w:val="48"/>
    </w:rPr>
  </w:style>
  <w:style w:type="paragraph" w:styleId="696">
    <w:name w:val="Subtitle"/>
    <w:basedOn w:val="670"/>
    <w:link w:val="856"/>
    <w:qFormat/>
    <w:pPr>
      <w:jc w:val="center"/>
    </w:pPr>
    <w:rPr>
      <w:b/>
      <w:i/>
      <w:sz w:val="24"/>
    </w:rPr>
  </w:style>
  <w:style w:type="character" w:styleId="697" w:customStyle="1">
    <w:name w:val="Subtitle Char"/>
    <w:uiPriority w:val="11"/>
    <w:rPr>
      <w:sz w:val="24"/>
      <w:szCs w:val="24"/>
    </w:rPr>
  </w:style>
  <w:style w:type="paragraph" w:styleId="698">
    <w:name w:val="Quote"/>
    <w:basedOn w:val="670"/>
    <w:next w:val="670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0"/>
    <w:next w:val="670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0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link w:val="702"/>
    <w:uiPriority w:val="99"/>
  </w:style>
  <w:style w:type="paragraph" w:styleId="704">
    <w:name w:val="Footer"/>
    <w:basedOn w:val="670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uiPriority w:val="99"/>
  </w:style>
  <w:style w:type="paragraph" w:styleId="706">
    <w:name w:val="Caption"/>
    <w:basedOn w:val="670"/>
    <w:next w:val="670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4">
    <w:name w:val="Hyperlink"/>
    <w:uiPriority w:val="99"/>
    <w:unhideWhenUsed/>
    <w:rPr>
      <w:color w:val="0000ff"/>
      <w:u w:val="single"/>
    </w:rPr>
  </w:style>
  <w:style w:type="paragraph" w:styleId="835">
    <w:name w:val="footnote text"/>
    <w:basedOn w:val="670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670"/>
    <w:link w:val="839"/>
    <w:uiPriority w:val="99"/>
    <w:semiHidden/>
    <w:unhideWhenUsed/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670"/>
    <w:next w:val="670"/>
    <w:uiPriority w:val="39"/>
    <w:unhideWhenUsed/>
    <w:pPr>
      <w:spacing w:after="57"/>
    </w:pPr>
  </w:style>
  <w:style w:type="paragraph" w:styleId="842">
    <w:name w:val="toc 2"/>
    <w:basedOn w:val="670"/>
    <w:next w:val="670"/>
    <w:uiPriority w:val="39"/>
    <w:unhideWhenUsed/>
    <w:pPr>
      <w:ind w:left="283"/>
      <w:spacing w:after="57"/>
    </w:pPr>
  </w:style>
  <w:style w:type="paragraph" w:styleId="843">
    <w:name w:val="toc 3"/>
    <w:basedOn w:val="670"/>
    <w:next w:val="670"/>
    <w:uiPriority w:val="39"/>
    <w:unhideWhenUsed/>
    <w:pPr>
      <w:ind w:left="567"/>
      <w:spacing w:after="57"/>
    </w:pPr>
  </w:style>
  <w:style w:type="paragraph" w:styleId="844">
    <w:name w:val="toc 4"/>
    <w:basedOn w:val="670"/>
    <w:next w:val="670"/>
    <w:uiPriority w:val="39"/>
    <w:unhideWhenUsed/>
    <w:pPr>
      <w:ind w:left="850"/>
      <w:spacing w:after="57"/>
    </w:pPr>
  </w:style>
  <w:style w:type="paragraph" w:styleId="845">
    <w:name w:val="toc 5"/>
    <w:basedOn w:val="670"/>
    <w:next w:val="670"/>
    <w:uiPriority w:val="39"/>
    <w:unhideWhenUsed/>
    <w:pPr>
      <w:ind w:left="1134"/>
      <w:spacing w:after="57"/>
    </w:pPr>
  </w:style>
  <w:style w:type="paragraph" w:styleId="846">
    <w:name w:val="toc 6"/>
    <w:basedOn w:val="670"/>
    <w:next w:val="670"/>
    <w:uiPriority w:val="39"/>
    <w:unhideWhenUsed/>
    <w:pPr>
      <w:ind w:left="1417"/>
      <w:spacing w:after="57"/>
    </w:pPr>
  </w:style>
  <w:style w:type="paragraph" w:styleId="847">
    <w:name w:val="toc 7"/>
    <w:basedOn w:val="670"/>
    <w:next w:val="670"/>
    <w:uiPriority w:val="39"/>
    <w:unhideWhenUsed/>
    <w:pPr>
      <w:ind w:left="1701"/>
      <w:spacing w:after="57"/>
    </w:pPr>
  </w:style>
  <w:style w:type="paragraph" w:styleId="848">
    <w:name w:val="toc 8"/>
    <w:basedOn w:val="670"/>
    <w:next w:val="670"/>
    <w:uiPriority w:val="39"/>
    <w:unhideWhenUsed/>
    <w:pPr>
      <w:ind w:left="1984"/>
      <w:spacing w:after="57"/>
    </w:pPr>
  </w:style>
  <w:style w:type="paragraph" w:styleId="849">
    <w:name w:val="toc 9"/>
    <w:basedOn w:val="670"/>
    <w:next w:val="670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  <w:rPr>
      <w:lang w:eastAsia="zh-CN"/>
    </w:rPr>
  </w:style>
  <w:style w:type="paragraph" w:styleId="851">
    <w:name w:val="table of figures"/>
    <w:basedOn w:val="670"/>
    <w:next w:val="670"/>
    <w:uiPriority w:val="99"/>
    <w:unhideWhenUsed/>
  </w:style>
  <w:style w:type="character" w:styleId="852" w:customStyle="1">
    <w:name w:val="Название Знак"/>
    <w:link w:val="853"/>
    <w:rPr>
      <w:b/>
      <w:sz w:val="28"/>
      <w:lang w:val="ru-RU" w:eastAsia="ru-RU" w:bidi="ar-SA"/>
    </w:rPr>
  </w:style>
  <w:style w:type="paragraph" w:styleId="853" w:customStyle="1">
    <w:name w:val="Название"/>
    <w:basedOn w:val="670"/>
    <w:link w:val="852"/>
    <w:qFormat/>
    <w:pPr>
      <w:jc w:val="center"/>
    </w:pPr>
    <w:rPr>
      <w:b/>
      <w:sz w:val="28"/>
    </w:rPr>
  </w:style>
  <w:style w:type="paragraph" w:styleId="854">
    <w:name w:val="Body Text"/>
    <w:basedOn w:val="670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55">
    <w:name w:val="Body Text Indent"/>
    <w:basedOn w:val="670"/>
    <w:pPr>
      <w:ind w:left="360"/>
      <w:jc w:val="both"/>
    </w:pPr>
    <w:rPr>
      <w:sz w:val="24"/>
    </w:rPr>
  </w:style>
  <w:style w:type="character" w:styleId="856" w:customStyle="1">
    <w:name w:val="Подзаголовок Знак"/>
    <w:link w:val="696"/>
    <w:rPr>
      <w:b/>
      <w:i/>
      <w:sz w:val="24"/>
      <w:lang w:val="ru-RU" w:eastAsia="ru-RU" w:bidi="ar-SA"/>
    </w:rPr>
  </w:style>
  <w:style w:type="paragraph" w:styleId="857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129</cp:revision>
  <dcterms:created xsi:type="dcterms:W3CDTF">2016-09-12T08:04:00Z</dcterms:created>
  <dcterms:modified xsi:type="dcterms:W3CDTF">2025-04-16T05:56:50Z</dcterms:modified>
  <cp:version>1048576</cp:version>
</cp:coreProperties>
</file>